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B7" w:rsidRDefault="003173B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173B7" w:rsidRDefault="003173B7">
      <w:pPr>
        <w:pStyle w:val="ConsPlusNormal"/>
        <w:jc w:val="both"/>
        <w:outlineLvl w:val="0"/>
      </w:pPr>
    </w:p>
    <w:p w:rsidR="003173B7" w:rsidRDefault="003173B7">
      <w:pPr>
        <w:pStyle w:val="ConsPlusTitle"/>
        <w:jc w:val="center"/>
        <w:outlineLvl w:val="0"/>
      </w:pPr>
      <w:r>
        <w:t>ПРАВИТЕЛЬСТВО КИРОВСКОЙ ОБЛАСТИ</w:t>
      </w:r>
    </w:p>
    <w:p w:rsidR="003173B7" w:rsidRDefault="003173B7">
      <w:pPr>
        <w:pStyle w:val="ConsPlusTitle"/>
        <w:jc w:val="both"/>
      </w:pPr>
    </w:p>
    <w:p w:rsidR="003173B7" w:rsidRDefault="003173B7">
      <w:pPr>
        <w:pStyle w:val="ConsPlusTitle"/>
        <w:jc w:val="center"/>
      </w:pPr>
      <w:r>
        <w:t>ПОСТАНОВЛЕНИЕ</w:t>
      </w:r>
    </w:p>
    <w:p w:rsidR="003173B7" w:rsidRDefault="003173B7">
      <w:pPr>
        <w:pStyle w:val="ConsPlusTitle"/>
        <w:jc w:val="center"/>
      </w:pPr>
      <w:r>
        <w:t>от 13 октября 2021 г. N 539-П</w:t>
      </w:r>
    </w:p>
    <w:p w:rsidR="003173B7" w:rsidRDefault="003173B7">
      <w:pPr>
        <w:pStyle w:val="ConsPlusTitle"/>
        <w:jc w:val="both"/>
      </w:pPr>
    </w:p>
    <w:p w:rsidR="003173B7" w:rsidRDefault="003173B7">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3173B7" w:rsidRDefault="003173B7">
      <w:pPr>
        <w:pStyle w:val="ConsPlusTitle"/>
        <w:jc w:val="center"/>
      </w:pPr>
      <w:proofErr w:type="gramStart"/>
      <w:r>
        <w:t>КОНТРОЛЕ</w:t>
      </w:r>
      <w:proofErr w:type="gramEnd"/>
      <w:r>
        <w:t xml:space="preserve"> (НАДЗОРЕ) В ОБЛАСТИ РОЗНИЧНОЙ ПРОДАЖИ АЛКОГОЛЬНОЙ</w:t>
      </w:r>
    </w:p>
    <w:p w:rsidR="003173B7" w:rsidRDefault="003173B7">
      <w:pPr>
        <w:pStyle w:val="ConsPlusTitle"/>
        <w:jc w:val="center"/>
      </w:pPr>
      <w:r>
        <w:t>И СПИРТОСОДЕРЖАЩЕЙ ПРОДУКЦИИ НА ТЕРРИТОРИИ КИРОВСКОЙ ОБЛАСТИ</w:t>
      </w:r>
    </w:p>
    <w:p w:rsidR="003173B7" w:rsidRDefault="003173B7">
      <w:pPr>
        <w:pStyle w:val="ConsPlusNormal"/>
        <w:jc w:val="both"/>
      </w:pPr>
    </w:p>
    <w:p w:rsidR="003173B7" w:rsidRDefault="003173B7">
      <w:pPr>
        <w:pStyle w:val="ConsPlusNormal"/>
        <w:ind w:firstLine="540"/>
        <w:jc w:val="both"/>
      </w:pPr>
      <w:proofErr w:type="gramStart"/>
      <w:r>
        <w:t xml:space="preserve">В соответствии с </w:t>
      </w:r>
      <w:hyperlink r:id="rId5">
        <w:r>
          <w:rPr>
            <w:color w:val="0000FF"/>
          </w:rPr>
          <w:t>пунктом 4 статьи 23.1</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3173B7" w:rsidRDefault="003173B7">
      <w:pPr>
        <w:pStyle w:val="ConsPlusNormal"/>
        <w:spacing w:before="220"/>
        <w:ind w:firstLine="540"/>
        <w:jc w:val="both"/>
      </w:pPr>
      <w:r>
        <w:t xml:space="preserve">1. Утвердить </w:t>
      </w:r>
      <w:hyperlink w:anchor="P41">
        <w:r>
          <w:rPr>
            <w:color w:val="0000FF"/>
          </w:rPr>
          <w:t>Положение</w:t>
        </w:r>
      </w:hyperlink>
      <w:r>
        <w:t xml:space="preserve"> о региональном государственном контроле (надзоре) в области розничной продажи алкогольной и спиртосодержащей продукции на территории Кировской области согласно приложению N 1.</w:t>
      </w:r>
    </w:p>
    <w:p w:rsidR="003173B7" w:rsidRDefault="003173B7">
      <w:pPr>
        <w:pStyle w:val="ConsPlusNormal"/>
        <w:spacing w:before="220"/>
        <w:ind w:firstLine="540"/>
        <w:jc w:val="both"/>
      </w:pPr>
      <w:r>
        <w:t xml:space="preserve">2. Утвердить </w:t>
      </w:r>
      <w:hyperlink w:anchor="P191">
        <w:r>
          <w:rPr>
            <w:color w:val="0000FF"/>
          </w:rPr>
          <w:t>перечень</w:t>
        </w:r>
      </w:hyperlink>
      <w:r>
        <w:t xml:space="preserve">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согласно приложению N 2.</w:t>
      </w:r>
    </w:p>
    <w:p w:rsidR="003173B7" w:rsidRDefault="003173B7">
      <w:pPr>
        <w:pStyle w:val="ConsPlusNormal"/>
        <w:spacing w:before="220"/>
        <w:ind w:firstLine="540"/>
        <w:jc w:val="both"/>
      </w:pPr>
      <w:r>
        <w:t xml:space="preserve">3. Внести изменения в </w:t>
      </w:r>
      <w:hyperlink r:id="rId7">
        <w:r>
          <w:rPr>
            <w:color w:val="0000FF"/>
          </w:rPr>
          <w:t>постановление</w:t>
        </w:r>
      </w:hyperlink>
      <w:r>
        <w:t xml:space="preserve"> Правительства Кировской области от 09.01.2020 N 8-П "О внесении изменений в некоторые постановления Правительства Кировской области", исключив из него </w:t>
      </w:r>
      <w:hyperlink r:id="rId8">
        <w:r>
          <w:rPr>
            <w:color w:val="0000FF"/>
          </w:rPr>
          <w:t>пункты 2</w:t>
        </w:r>
      </w:hyperlink>
      <w:r>
        <w:t xml:space="preserve">, </w:t>
      </w:r>
      <w:hyperlink r:id="rId9">
        <w:r>
          <w:rPr>
            <w:color w:val="0000FF"/>
          </w:rPr>
          <w:t>3</w:t>
        </w:r>
      </w:hyperlink>
      <w:r>
        <w:t>.</w:t>
      </w:r>
    </w:p>
    <w:p w:rsidR="003173B7" w:rsidRDefault="003173B7">
      <w:pPr>
        <w:pStyle w:val="ConsPlusNormal"/>
        <w:spacing w:before="220"/>
        <w:ind w:firstLine="540"/>
        <w:jc w:val="both"/>
      </w:pPr>
      <w:r>
        <w:t xml:space="preserve">4. Внести изменение в </w:t>
      </w:r>
      <w:hyperlink r:id="rId10">
        <w:r>
          <w:rPr>
            <w:color w:val="0000FF"/>
          </w:rPr>
          <w:t>постановление</w:t>
        </w:r>
      </w:hyperlink>
      <w:r>
        <w:t xml:space="preserve"> Правительства Кировской области от 27.12.2018 N 640-П "О внесении изменений в некоторые постановления Правительства Кировской области", исключив из него </w:t>
      </w:r>
      <w:hyperlink r:id="rId11">
        <w:r>
          <w:rPr>
            <w:color w:val="0000FF"/>
          </w:rPr>
          <w:t>пункт 3</w:t>
        </w:r>
      </w:hyperlink>
      <w:r>
        <w:t>.</w:t>
      </w:r>
    </w:p>
    <w:p w:rsidR="003173B7" w:rsidRDefault="003173B7">
      <w:pPr>
        <w:pStyle w:val="ConsPlusNormal"/>
        <w:spacing w:before="220"/>
        <w:ind w:firstLine="540"/>
        <w:jc w:val="both"/>
      </w:pPr>
      <w:r>
        <w:t xml:space="preserve">5. Внести изменение в </w:t>
      </w:r>
      <w:hyperlink r:id="rId12">
        <w:r>
          <w:rPr>
            <w:color w:val="0000FF"/>
          </w:rPr>
          <w:t>постановление</w:t>
        </w:r>
      </w:hyperlink>
      <w:r>
        <w:t xml:space="preserve"> Правительства Кировской области от 13.06.2019 N 302-П "О внесении изменений в постановления Правительства Кировской области от 28.06.2018 N 313-П и от 15.10.2012 N 175/635", исключив из него </w:t>
      </w:r>
      <w:hyperlink r:id="rId13">
        <w:r>
          <w:rPr>
            <w:color w:val="0000FF"/>
          </w:rPr>
          <w:t>пункт 1</w:t>
        </w:r>
      </w:hyperlink>
      <w:r>
        <w:t>.</w:t>
      </w:r>
    </w:p>
    <w:p w:rsidR="003173B7" w:rsidRDefault="003173B7">
      <w:pPr>
        <w:pStyle w:val="ConsPlusNormal"/>
        <w:spacing w:before="220"/>
        <w:ind w:firstLine="540"/>
        <w:jc w:val="both"/>
      </w:pPr>
      <w:r>
        <w:t>6. Признать утратившими силу постановления Правительства Кировской области:</w:t>
      </w:r>
    </w:p>
    <w:p w:rsidR="003173B7" w:rsidRDefault="003173B7">
      <w:pPr>
        <w:pStyle w:val="ConsPlusNormal"/>
        <w:spacing w:before="220"/>
        <w:ind w:firstLine="540"/>
        <w:jc w:val="both"/>
      </w:pPr>
      <w:r>
        <w:t xml:space="preserve">6.1. От 07.05.2018 </w:t>
      </w:r>
      <w:hyperlink r:id="rId14">
        <w:r>
          <w:rPr>
            <w:color w:val="0000FF"/>
          </w:rPr>
          <w:t>N 207-П</w:t>
        </w:r>
      </w:hyperlink>
      <w:r>
        <w:t xml:space="preserve"> "Об утверждении Порядка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w:t>
      </w:r>
    </w:p>
    <w:p w:rsidR="003173B7" w:rsidRDefault="003173B7">
      <w:pPr>
        <w:pStyle w:val="ConsPlusNormal"/>
        <w:spacing w:before="220"/>
        <w:ind w:firstLine="540"/>
        <w:jc w:val="both"/>
      </w:pPr>
      <w:r>
        <w:t xml:space="preserve">6.2. От 24.12.2018 </w:t>
      </w:r>
      <w:hyperlink r:id="rId15">
        <w:r>
          <w:rPr>
            <w:color w:val="0000FF"/>
          </w:rPr>
          <w:t>N 598-П</w:t>
        </w:r>
      </w:hyperlink>
      <w:r>
        <w:t xml:space="preserve"> "О внесении изменений в постановление Правительства Кировской области от 07.05.2018 N 207-П".</w:t>
      </w:r>
    </w:p>
    <w:p w:rsidR="003173B7" w:rsidRDefault="003173B7">
      <w:pPr>
        <w:pStyle w:val="ConsPlusNormal"/>
        <w:spacing w:before="220"/>
        <w:ind w:firstLine="540"/>
        <w:jc w:val="both"/>
      </w:pPr>
      <w:r>
        <w:t xml:space="preserve">6.3. От 09.04.2021 </w:t>
      </w:r>
      <w:hyperlink r:id="rId16">
        <w:r>
          <w:rPr>
            <w:color w:val="0000FF"/>
          </w:rPr>
          <w:t>N 175-П</w:t>
        </w:r>
      </w:hyperlink>
      <w:r>
        <w:t xml:space="preserve"> "О внесении изменений в постановление Правительства Кировской области от 07.05.2018 N 207-П".</w:t>
      </w:r>
    </w:p>
    <w:p w:rsidR="003173B7" w:rsidRDefault="003173B7">
      <w:pPr>
        <w:pStyle w:val="ConsPlusNormal"/>
        <w:spacing w:before="220"/>
        <w:ind w:firstLine="540"/>
        <w:jc w:val="both"/>
      </w:pPr>
      <w:r>
        <w:t xml:space="preserve">6.4. От 28.06.2018 </w:t>
      </w:r>
      <w:hyperlink r:id="rId17">
        <w:r>
          <w:rPr>
            <w:color w:val="0000FF"/>
          </w:rPr>
          <w:t>N 313-П</w:t>
        </w:r>
      </w:hyperlink>
      <w:r>
        <w:t xml:space="preserve"> "Об утверждении административных регламентов по осуществлению регионального государственного контроля (надзора) в области розничной продажи алкогольной и спиртосодержащей продукции".</w:t>
      </w:r>
    </w:p>
    <w:p w:rsidR="003173B7" w:rsidRDefault="003173B7">
      <w:pPr>
        <w:pStyle w:val="ConsPlusNormal"/>
        <w:spacing w:before="220"/>
        <w:ind w:firstLine="540"/>
        <w:jc w:val="both"/>
      </w:pPr>
      <w:r>
        <w:t xml:space="preserve">6.5. От 05.06.2020 </w:t>
      </w:r>
      <w:hyperlink r:id="rId18">
        <w:r>
          <w:rPr>
            <w:color w:val="0000FF"/>
          </w:rPr>
          <w:t>N 281-П</w:t>
        </w:r>
      </w:hyperlink>
      <w:r>
        <w:t xml:space="preserve"> "О внесении изменений в постановление Правительства </w:t>
      </w:r>
      <w:r>
        <w:lastRenderedPageBreak/>
        <w:t>Кировской области от 28.06.2018 N 313-П".</w:t>
      </w:r>
    </w:p>
    <w:p w:rsidR="003173B7" w:rsidRDefault="003173B7">
      <w:pPr>
        <w:pStyle w:val="ConsPlusNormal"/>
        <w:spacing w:before="220"/>
        <w:ind w:firstLine="540"/>
        <w:jc w:val="both"/>
      </w:pPr>
      <w:r>
        <w:t xml:space="preserve">6.6. От 11.06.2021 </w:t>
      </w:r>
      <w:hyperlink r:id="rId19">
        <w:r>
          <w:rPr>
            <w:color w:val="0000FF"/>
          </w:rPr>
          <w:t>N 287-П</w:t>
        </w:r>
      </w:hyperlink>
      <w:r>
        <w:t xml:space="preserve"> "О внесении изменений в постановление Правительства Кировской области от 28.06.2018 N 313-П".</w:t>
      </w:r>
    </w:p>
    <w:p w:rsidR="003173B7" w:rsidRDefault="003173B7">
      <w:pPr>
        <w:pStyle w:val="ConsPlusNormal"/>
        <w:spacing w:before="220"/>
        <w:ind w:firstLine="540"/>
        <w:jc w:val="both"/>
      </w:pPr>
      <w:r>
        <w:t xml:space="preserve">7. </w:t>
      </w:r>
      <w:proofErr w:type="gramStart"/>
      <w:r>
        <w:t>Контроль за</w:t>
      </w:r>
      <w:proofErr w:type="gramEnd"/>
      <w:r>
        <w:t xml:space="preserve"> выполнением настоящего постановления возложить на министерство промышленности, предпринимательства и торговли Кировской области.</w:t>
      </w:r>
    </w:p>
    <w:p w:rsidR="003173B7" w:rsidRDefault="003173B7">
      <w:pPr>
        <w:pStyle w:val="ConsPlusNormal"/>
        <w:spacing w:before="220"/>
        <w:ind w:firstLine="540"/>
        <w:jc w:val="both"/>
      </w:pPr>
      <w:r>
        <w:t>8. Настоящее постановление вступает в силу через десять дней после его официального опубликования, но не ранее 01.01.2022.</w:t>
      </w:r>
    </w:p>
    <w:p w:rsidR="003173B7" w:rsidRDefault="003173B7">
      <w:pPr>
        <w:pStyle w:val="ConsPlusNormal"/>
        <w:jc w:val="both"/>
      </w:pPr>
    </w:p>
    <w:p w:rsidR="003173B7" w:rsidRDefault="003173B7">
      <w:pPr>
        <w:pStyle w:val="ConsPlusNormal"/>
        <w:jc w:val="right"/>
      </w:pPr>
      <w:r>
        <w:t>Председатель Правительства</w:t>
      </w:r>
    </w:p>
    <w:p w:rsidR="003173B7" w:rsidRDefault="003173B7">
      <w:pPr>
        <w:pStyle w:val="ConsPlusNormal"/>
        <w:jc w:val="right"/>
      </w:pPr>
      <w:r>
        <w:t>Кировской области</w:t>
      </w:r>
    </w:p>
    <w:p w:rsidR="003173B7" w:rsidRDefault="003173B7">
      <w:pPr>
        <w:pStyle w:val="ConsPlusNormal"/>
        <w:jc w:val="right"/>
      </w:pPr>
      <w:r>
        <w:t>А.А.ЧУРИН</w:t>
      </w: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right"/>
        <w:outlineLvl w:val="0"/>
      </w:pPr>
      <w:r>
        <w:t>Приложение N 1</w:t>
      </w:r>
    </w:p>
    <w:p w:rsidR="003173B7" w:rsidRDefault="003173B7">
      <w:pPr>
        <w:pStyle w:val="ConsPlusNormal"/>
        <w:jc w:val="both"/>
      </w:pPr>
    </w:p>
    <w:p w:rsidR="003173B7" w:rsidRDefault="003173B7">
      <w:pPr>
        <w:pStyle w:val="ConsPlusNormal"/>
        <w:jc w:val="right"/>
      </w:pPr>
      <w:r>
        <w:t>Утверждено</w:t>
      </w:r>
    </w:p>
    <w:p w:rsidR="003173B7" w:rsidRDefault="003173B7">
      <w:pPr>
        <w:pStyle w:val="ConsPlusNormal"/>
        <w:jc w:val="right"/>
      </w:pPr>
      <w:r>
        <w:t>постановлением</w:t>
      </w:r>
    </w:p>
    <w:p w:rsidR="003173B7" w:rsidRDefault="003173B7">
      <w:pPr>
        <w:pStyle w:val="ConsPlusNormal"/>
        <w:jc w:val="right"/>
      </w:pPr>
      <w:r>
        <w:t>Правительства Кировской области</w:t>
      </w:r>
    </w:p>
    <w:p w:rsidR="003173B7" w:rsidRDefault="003173B7">
      <w:pPr>
        <w:pStyle w:val="ConsPlusNormal"/>
        <w:jc w:val="right"/>
      </w:pPr>
      <w:r>
        <w:t>от 13 октября 2021 г. N 539-П</w:t>
      </w:r>
    </w:p>
    <w:p w:rsidR="003173B7" w:rsidRDefault="003173B7">
      <w:pPr>
        <w:pStyle w:val="ConsPlusNormal"/>
        <w:jc w:val="both"/>
      </w:pPr>
    </w:p>
    <w:p w:rsidR="003173B7" w:rsidRDefault="003173B7">
      <w:pPr>
        <w:pStyle w:val="ConsPlusTitle"/>
        <w:jc w:val="center"/>
      </w:pPr>
      <w:bookmarkStart w:id="0" w:name="P41"/>
      <w:bookmarkEnd w:id="0"/>
      <w:r>
        <w:t>ПОЛОЖЕНИЕ</w:t>
      </w:r>
    </w:p>
    <w:p w:rsidR="003173B7" w:rsidRDefault="003173B7">
      <w:pPr>
        <w:pStyle w:val="ConsPlusTitle"/>
        <w:jc w:val="center"/>
      </w:pPr>
      <w:r>
        <w:t>О РЕГИОНАЛЬНОМ ГОСУДАРСТВЕННОМ КОНТРОЛЕ (НАДЗОРЕ) В ОБЛАСТИ</w:t>
      </w:r>
    </w:p>
    <w:p w:rsidR="003173B7" w:rsidRDefault="003173B7">
      <w:pPr>
        <w:pStyle w:val="ConsPlusTitle"/>
        <w:jc w:val="center"/>
      </w:pPr>
      <w:r>
        <w:t>РОЗНИЧНОЙ ПРОДАЖИ АЛКОГОЛЬНОЙ И СПИРТОСОДЕРЖАЩЕЙ ПРОДУКЦИИ</w:t>
      </w:r>
    </w:p>
    <w:p w:rsidR="003173B7" w:rsidRDefault="003173B7">
      <w:pPr>
        <w:pStyle w:val="ConsPlusTitle"/>
        <w:jc w:val="center"/>
      </w:pPr>
      <w:r>
        <w:t>НА ТЕРРИТОРИИ КИРОВСКОЙ ОБЛАСТИ</w:t>
      </w:r>
    </w:p>
    <w:p w:rsidR="003173B7" w:rsidRDefault="003173B7">
      <w:pPr>
        <w:pStyle w:val="ConsPlusNormal"/>
        <w:jc w:val="both"/>
      </w:pPr>
    </w:p>
    <w:p w:rsidR="003173B7" w:rsidRDefault="003173B7">
      <w:pPr>
        <w:pStyle w:val="ConsPlusNormal"/>
        <w:ind w:firstLine="540"/>
        <w:jc w:val="both"/>
      </w:pPr>
      <w:r>
        <w:t xml:space="preserve">1. </w:t>
      </w:r>
      <w:proofErr w:type="gramStart"/>
      <w:r>
        <w:t xml:space="preserve">Положение о региональном государственном контроле (надзоре) в области розничной продажи алкогольной и спиртосодержащей продукции на территории Кировской области (далее - Положение) разработано в соответствии с </w:t>
      </w:r>
      <w:hyperlink r:id="rId20">
        <w:r>
          <w:rPr>
            <w:color w:val="0000FF"/>
          </w:rPr>
          <w:t>пунктом 4 статьи 23.1</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22.11.1995 N 171-ФЗ</w:t>
      </w:r>
      <w:proofErr w:type="gramEnd"/>
      <w:r>
        <w:t xml:space="preserve">) </w:t>
      </w:r>
      <w:proofErr w:type="gramStart"/>
      <w:r>
        <w:t xml:space="preserve">с учетом требований Федерального </w:t>
      </w:r>
      <w:hyperlink r:id="rId21">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 и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на территории Кировской области (далее - региональный государственный контроль (надзор)).</w:t>
      </w:r>
      <w:proofErr w:type="gramEnd"/>
    </w:p>
    <w:p w:rsidR="003173B7" w:rsidRDefault="003173B7">
      <w:pPr>
        <w:pStyle w:val="ConsPlusNormal"/>
        <w:spacing w:before="220"/>
        <w:ind w:firstLine="540"/>
        <w:jc w:val="both"/>
      </w:pPr>
      <w:r>
        <w:t>2. Предметом регионального государственного контроля (надзора) являются:</w:t>
      </w:r>
    </w:p>
    <w:p w:rsidR="003173B7" w:rsidRDefault="003173B7">
      <w:pPr>
        <w:pStyle w:val="ConsPlusNormal"/>
        <w:spacing w:before="220"/>
        <w:ind w:firstLine="540"/>
        <w:jc w:val="both"/>
      </w:pPr>
      <w:bookmarkStart w:id="1" w:name="P48"/>
      <w:bookmarkEnd w:id="1"/>
      <w:r>
        <w:t>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3173B7" w:rsidRDefault="003173B7">
      <w:pPr>
        <w:pStyle w:val="ConsPlusNormal"/>
        <w:spacing w:before="220"/>
        <w:ind w:firstLine="540"/>
        <w:jc w:val="both"/>
      </w:pPr>
      <w:bookmarkStart w:id="2" w:name="P49"/>
      <w:bookmarkEnd w:id="2"/>
      <w:proofErr w:type="gramStart"/>
      <w:r>
        <w:t xml:space="preserve">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r:id="rId22">
        <w:r>
          <w:rPr>
            <w:color w:val="0000FF"/>
          </w:rPr>
          <w:t>статьей 16</w:t>
        </w:r>
      </w:hyperlink>
      <w:r>
        <w:t xml:space="preserve"> Федерального </w:t>
      </w:r>
      <w:r>
        <w:lastRenderedPageBreak/>
        <w:t>закона от 22.11.1995 N 171-ФЗ,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сведений об</w:t>
      </w:r>
      <w:proofErr w:type="gramEnd"/>
      <w:r>
        <w:t xml:space="preserve"> </w:t>
      </w:r>
      <w:proofErr w:type="gramStart"/>
      <w:r>
        <w:t>обороте</w:t>
      </w:r>
      <w:proofErr w:type="gramEnd"/>
      <w:r>
        <w:t xml:space="preserve"> алкогольной продукции лицами, осуществляющими ее розничную продажу, за исключением обязательных требований, установленных техническими регламентами;</w:t>
      </w:r>
    </w:p>
    <w:p w:rsidR="003173B7" w:rsidRDefault="003173B7">
      <w:pPr>
        <w:pStyle w:val="ConsPlusNormal"/>
        <w:spacing w:before="220"/>
        <w:ind w:firstLine="540"/>
        <w:jc w:val="both"/>
      </w:pPr>
      <w:r>
        <w:t>соблюдение организациями, индивидуальными предпринимателями обязательных требований к декларированию объема розничной продажи алкогольной и спиртосодержащей продукции.</w:t>
      </w:r>
    </w:p>
    <w:p w:rsidR="003173B7" w:rsidRDefault="003173B7">
      <w:pPr>
        <w:pStyle w:val="ConsPlusNormal"/>
        <w:spacing w:before="220"/>
        <w:ind w:firstLine="540"/>
        <w:jc w:val="both"/>
      </w:pPr>
      <w:r>
        <w:t>3. Органом исполнительной власти Кировской области, уполномоченным на осуществление регионального государственного контроля (надзора), является министерство промышленности, предпринимательства и торговли Кировской области (далее - министерство).</w:t>
      </w:r>
    </w:p>
    <w:p w:rsidR="003173B7" w:rsidRDefault="003173B7">
      <w:pPr>
        <w:pStyle w:val="ConsPlusNormal"/>
        <w:spacing w:before="220"/>
        <w:ind w:firstLine="540"/>
        <w:jc w:val="both"/>
      </w:pPr>
      <w:r>
        <w:t>4. Лицами министерства, уполномоченными на осуществление регионального государственного контроля (надзора), являются:</w:t>
      </w:r>
    </w:p>
    <w:p w:rsidR="003173B7" w:rsidRDefault="003173B7">
      <w:pPr>
        <w:pStyle w:val="ConsPlusNormal"/>
        <w:spacing w:before="220"/>
        <w:ind w:firstLine="540"/>
        <w:jc w:val="both"/>
      </w:pPr>
      <w:r>
        <w:t>министр промышленности, предпринимательства и торговли Кировской области (далее - министр);</w:t>
      </w:r>
    </w:p>
    <w:p w:rsidR="003173B7" w:rsidRDefault="003173B7">
      <w:pPr>
        <w:pStyle w:val="ConsPlusNormal"/>
        <w:spacing w:before="220"/>
        <w:ind w:firstLine="540"/>
        <w:jc w:val="both"/>
      </w:pPr>
      <w:r>
        <w:t>заместитель министра, к компетенции которого относятся вопросы осуществления регионального государственного контроля (надзора);</w:t>
      </w:r>
    </w:p>
    <w:p w:rsidR="003173B7" w:rsidRDefault="003173B7">
      <w:pPr>
        <w:pStyle w:val="ConsPlusNormal"/>
        <w:spacing w:before="220"/>
        <w:ind w:firstLine="540"/>
        <w:jc w:val="both"/>
      </w:pPr>
      <w:r>
        <w:t>начальник отдела лицензирования министерства промышленности, предпринимательства и торговли Кировской области (далее - отдел);</w:t>
      </w:r>
    </w:p>
    <w:p w:rsidR="003173B7" w:rsidRDefault="003173B7">
      <w:pPr>
        <w:pStyle w:val="ConsPlusNormal"/>
        <w:spacing w:before="220"/>
        <w:ind w:firstLine="540"/>
        <w:jc w:val="both"/>
      </w:pPr>
      <w:r>
        <w:t>заместитель начальника отдела;</w:t>
      </w:r>
    </w:p>
    <w:p w:rsidR="003173B7" w:rsidRDefault="003173B7">
      <w:pPr>
        <w:pStyle w:val="ConsPlusNormal"/>
        <w:spacing w:before="220"/>
        <w:ind w:firstLine="540"/>
        <w:jc w:val="both"/>
      </w:pPr>
      <w:r>
        <w:t>ведущий консультант отдела;</w:t>
      </w:r>
    </w:p>
    <w:p w:rsidR="003173B7" w:rsidRDefault="003173B7">
      <w:pPr>
        <w:pStyle w:val="ConsPlusNormal"/>
        <w:spacing w:before="220"/>
        <w:ind w:firstLine="540"/>
        <w:jc w:val="both"/>
      </w:pPr>
      <w:r>
        <w:t>консультант отдела;</w:t>
      </w:r>
    </w:p>
    <w:p w:rsidR="003173B7" w:rsidRDefault="003173B7">
      <w:pPr>
        <w:pStyle w:val="ConsPlusNormal"/>
        <w:spacing w:before="220"/>
        <w:ind w:firstLine="540"/>
        <w:jc w:val="both"/>
      </w:pPr>
      <w:r>
        <w:t>главные специалисты-эксперты отдела.</w:t>
      </w:r>
    </w:p>
    <w:p w:rsidR="003173B7" w:rsidRDefault="003173B7">
      <w:pPr>
        <w:pStyle w:val="ConsPlusNormal"/>
        <w:spacing w:before="220"/>
        <w:ind w:firstLine="540"/>
        <w:jc w:val="both"/>
      </w:pPr>
      <w:r>
        <w:t>5. Должностными лицами, уполномоченными на принятие решений о проведении контрольных (надзорных) мероприятий (далее - уполномоченные должностные лица министерства), являются:</w:t>
      </w:r>
    </w:p>
    <w:p w:rsidR="003173B7" w:rsidRDefault="003173B7">
      <w:pPr>
        <w:pStyle w:val="ConsPlusNormal"/>
        <w:spacing w:before="220"/>
        <w:ind w:firstLine="540"/>
        <w:jc w:val="both"/>
      </w:pPr>
      <w:r>
        <w:t>министр;</w:t>
      </w:r>
    </w:p>
    <w:p w:rsidR="003173B7" w:rsidRDefault="003173B7">
      <w:pPr>
        <w:pStyle w:val="ConsPlusNormal"/>
        <w:spacing w:before="220"/>
        <w:ind w:firstLine="540"/>
        <w:jc w:val="both"/>
      </w:pPr>
      <w:r>
        <w:t>заместитель министра, к компетенции которого относятся вопросы осуществления регионального государственного контроля (надзора).</w:t>
      </w:r>
    </w:p>
    <w:p w:rsidR="003173B7" w:rsidRDefault="003173B7">
      <w:pPr>
        <w:pStyle w:val="ConsPlusNormal"/>
        <w:spacing w:before="220"/>
        <w:ind w:firstLine="540"/>
        <w:jc w:val="both"/>
      </w:pPr>
      <w:r>
        <w:t xml:space="preserve">6. </w:t>
      </w:r>
      <w:proofErr w:type="gramStart"/>
      <w:r>
        <w:t>Под контролируемыми лицами понимаются юридические лица независимо от форм собственности и индивидуальные предприниматели, осуществляющие розничную продажу алкогольной и спиртосодержащей продукции, а также розничную продажу алкогольной продукции при оказании услуг общественного питания на территории Кировской области (далее - контролируемые лица).</w:t>
      </w:r>
      <w:proofErr w:type="gramEnd"/>
    </w:p>
    <w:p w:rsidR="003173B7" w:rsidRDefault="003173B7">
      <w:pPr>
        <w:pStyle w:val="ConsPlusNormal"/>
        <w:spacing w:before="220"/>
        <w:ind w:firstLine="540"/>
        <w:jc w:val="both"/>
      </w:pPr>
      <w:r>
        <w:t>7. Объектами регионального государственного контроля (надзора) (далее - объекты контроля) являются:</w:t>
      </w:r>
    </w:p>
    <w:p w:rsidR="003173B7" w:rsidRDefault="003173B7">
      <w:pPr>
        <w:pStyle w:val="ConsPlusNormal"/>
        <w:spacing w:before="220"/>
        <w:ind w:firstLine="540"/>
        <w:jc w:val="both"/>
      </w:pPr>
      <w:r>
        <w:t>деятельность, действия (бездействие) контролируемых лиц в сфере розничной продажи алкогольной и спиртосодержащей продукции, в рамках которой должны соблюдаться обязательные требования, в том числе предъявляемые к контролируемым лицам, осуществляющим данную деятельность, действия (бездействие);</w:t>
      </w:r>
    </w:p>
    <w:p w:rsidR="003173B7" w:rsidRDefault="003173B7">
      <w:pPr>
        <w:pStyle w:val="ConsPlusNormal"/>
        <w:spacing w:before="220"/>
        <w:ind w:firstLine="540"/>
        <w:jc w:val="both"/>
      </w:pPr>
      <w:r>
        <w:lastRenderedPageBreak/>
        <w:t>здания, помещения, сооружения, оборудование, устройства и другие объекты, которыми контролируемые лица владеют и (или)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w:t>
      </w:r>
    </w:p>
    <w:p w:rsidR="003173B7" w:rsidRDefault="003173B7">
      <w:pPr>
        <w:pStyle w:val="ConsPlusNormal"/>
        <w:spacing w:before="220"/>
        <w:ind w:firstLine="540"/>
        <w:jc w:val="both"/>
      </w:pPr>
      <w:r>
        <w:t>8. Учет объектов контроля осуществляется министерством посредством сбора, обработки, анализа и учета информации, содержащейся в государственных информационных системах, получаемой в рамках межведомственного взаимодействия, а также общедоступной информации.</w:t>
      </w:r>
    </w:p>
    <w:p w:rsidR="003173B7" w:rsidRDefault="003173B7">
      <w:pPr>
        <w:pStyle w:val="ConsPlusNormal"/>
        <w:spacing w:before="220"/>
        <w:ind w:firstLine="540"/>
        <w:jc w:val="both"/>
      </w:pPr>
      <w:r>
        <w:t>9. Региональный государственный контроль (надзор) направлен на предупреждение, выявление и пресечение нарушений контролируемыми лицами обязательных требований, установленных федеральным и региональным законодательством в области розничной продажи алкогольной и спиртосодержащей продукции и розничной продажи алкогольной продукции при оказании услуг общественного питания.</w:t>
      </w:r>
    </w:p>
    <w:p w:rsidR="003173B7" w:rsidRDefault="003173B7">
      <w:pPr>
        <w:pStyle w:val="ConsPlusNormal"/>
        <w:spacing w:before="220"/>
        <w:ind w:firstLine="540"/>
        <w:jc w:val="both"/>
      </w:pPr>
      <w:r>
        <w:t xml:space="preserve">10. Лица министерства, уполномоченные на осуществление регионального государственного контроля (надзора), пользуются правами, установленными </w:t>
      </w:r>
      <w:hyperlink r:id="rId23">
        <w:r>
          <w:rPr>
            <w:color w:val="0000FF"/>
          </w:rPr>
          <w:t>статьей 29</w:t>
        </w:r>
      </w:hyperlink>
      <w:r>
        <w:t xml:space="preserve"> Федерального закона от 31.07.2020 N 248-ФЗ, а также следующими правами:</w:t>
      </w:r>
    </w:p>
    <w:p w:rsidR="003173B7" w:rsidRDefault="003173B7">
      <w:pPr>
        <w:pStyle w:val="ConsPlusNormal"/>
        <w:spacing w:before="220"/>
        <w:ind w:firstLine="540"/>
        <w:jc w:val="both"/>
      </w:pPr>
      <w:r>
        <w:t xml:space="preserve">выдавать контролируемым лицам предписания об устранении выявленных нарушений обязательных требований, указанных в </w:t>
      </w:r>
      <w:hyperlink w:anchor="P48">
        <w:r>
          <w:rPr>
            <w:color w:val="0000FF"/>
          </w:rPr>
          <w:t>абзацах втором</w:t>
        </w:r>
      </w:hyperlink>
      <w:r>
        <w:t xml:space="preserve"> и </w:t>
      </w:r>
      <w:hyperlink w:anchor="P49">
        <w:r>
          <w:rPr>
            <w:color w:val="0000FF"/>
          </w:rPr>
          <w:t>третьем пункта 2</w:t>
        </w:r>
      </w:hyperlink>
      <w:r>
        <w:t xml:space="preserve"> настоящего Положения (далее - обязательные требования);</w:t>
      </w:r>
    </w:p>
    <w:p w:rsidR="003173B7" w:rsidRDefault="003173B7">
      <w:pPr>
        <w:pStyle w:val="ConsPlusNormal"/>
        <w:spacing w:before="220"/>
        <w:ind w:firstLine="540"/>
        <w:jc w:val="both"/>
      </w:pPr>
      <w:r>
        <w:t>запрашивать и получать на основании мотивированного письменного запроса от контролируемого лица информацию и документы, необходимые в ходе проведения проверки;</w:t>
      </w:r>
    </w:p>
    <w:p w:rsidR="003173B7" w:rsidRDefault="003173B7">
      <w:pPr>
        <w:pStyle w:val="ConsPlusNormal"/>
        <w:spacing w:before="220"/>
        <w:ind w:firstLine="540"/>
        <w:jc w:val="both"/>
      </w:pPr>
      <w:r>
        <w:t xml:space="preserve">принимать меры </w:t>
      </w:r>
      <w:proofErr w:type="gramStart"/>
      <w:r>
        <w:t xml:space="preserve">по привлечению контролируемых лиц к ответственности в соответствии с </w:t>
      </w:r>
      <w:hyperlink r:id="rId24">
        <w:r>
          <w:rPr>
            <w:color w:val="0000FF"/>
          </w:rPr>
          <w:t>Кодексом</w:t>
        </w:r>
      </w:hyperlink>
      <w:r>
        <w:t xml:space="preserve"> Российской Федерации об административных правонарушениях</w:t>
      </w:r>
      <w:proofErr w:type="gramEnd"/>
      <w:r>
        <w:t>;</w:t>
      </w:r>
    </w:p>
    <w:p w:rsidR="003173B7" w:rsidRDefault="003173B7">
      <w:pPr>
        <w:pStyle w:val="ConsPlusNormal"/>
        <w:spacing w:before="220"/>
        <w:ind w:firstLine="540"/>
        <w:jc w:val="both"/>
      </w:pPr>
      <w:r>
        <w:t>приостанавливать действие лицензии на розничную продажу алкогольной продукции на территории Кировской области (далее - лицензия);</w:t>
      </w:r>
    </w:p>
    <w:p w:rsidR="003173B7" w:rsidRDefault="003173B7">
      <w:pPr>
        <w:pStyle w:val="ConsPlusNormal"/>
        <w:spacing w:before="220"/>
        <w:ind w:firstLine="540"/>
        <w:jc w:val="both"/>
      </w:pPr>
      <w:r>
        <w:t>направлять в арбитражный суд материалы для решения вопроса об аннулировании лицензии;</w:t>
      </w:r>
    </w:p>
    <w:p w:rsidR="003173B7" w:rsidRDefault="003173B7">
      <w:pPr>
        <w:pStyle w:val="ConsPlusNormal"/>
        <w:spacing w:before="220"/>
        <w:ind w:firstLine="540"/>
        <w:jc w:val="both"/>
      </w:pPr>
      <w:r>
        <w:t xml:space="preserve">направлять в правоохранительные органы материалы для решения вопросов о возбуждении уголовных дел по признакам преступлений, связанных с нарушением обязательных требований, указанных в </w:t>
      </w:r>
      <w:hyperlink w:anchor="P49">
        <w:r>
          <w:rPr>
            <w:color w:val="0000FF"/>
          </w:rPr>
          <w:t>абзаце третьем пункта 2</w:t>
        </w:r>
      </w:hyperlink>
      <w:r>
        <w:t xml:space="preserve"> настоящего Положения.</w:t>
      </w:r>
    </w:p>
    <w:p w:rsidR="003173B7" w:rsidRDefault="003173B7">
      <w:pPr>
        <w:pStyle w:val="ConsPlusNormal"/>
        <w:spacing w:before="220"/>
        <w:ind w:firstLine="540"/>
        <w:jc w:val="both"/>
      </w:pPr>
      <w:r>
        <w:t xml:space="preserve">11. </w:t>
      </w:r>
      <w:proofErr w:type="gramStart"/>
      <w:r>
        <w:t>В целях стимулирования добросовестного соблюдения контролируемыми лицами обязательных требований, устранения условий, причин и факторов, способных привести к нарушениям обязательных требований, создания условий для доведения обязательных требований до контролируемых лиц, повышения информированности о способах их соблюдения министерство осуществляет профилактические мероприятия в соответствии с ежегодно утверждаемой приказом министра программой профилактики рисков причинения вреда (ущерба) охраняемым законом ценностям в сфере розничной продажи алкогольной</w:t>
      </w:r>
      <w:proofErr w:type="gramEnd"/>
      <w:r>
        <w:t xml:space="preserve"> и спиртосодержащей продукции.</w:t>
      </w:r>
    </w:p>
    <w:p w:rsidR="003173B7" w:rsidRDefault="003173B7">
      <w:pPr>
        <w:pStyle w:val="ConsPlusNormal"/>
        <w:spacing w:before="220"/>
        <w:ind w:firstLine="540"/>
        <w:jc w:val="both"/>
      </w:pPr>
      <w:r>
        <w:t>12. При осуществлении регионального государственного контроля (надзора) проводятся следующие профилактические мероприятия:</w:t>
      </w:r>
    </w:p>
    <w:p w:rsidR="003173B7" w:rsidRDefault="003173B7">
      <w:pPr>
        <w:pStyle w:val="ConsPlusNormal"/>
        <w:spacing w:before="220"/>
        <w:ind w:firstLine="540"/>
        <w:jc w:val="both"/>
      </w:pPr>
      <w:r>
        <w:t>информирование;</w:t>
      </w:r>
    </w:p>
    <w:p w:rsidR="003173B7" w:rsidRDefault="003173B7">
      <w:pPr>
        <w:pStyle w:val="ConsPlusNormal"/>
        <w:spacing w:before="220"/>
        <w:ind w:firstLine="540"/>
        <w:jc w:val="both"/>
      </w:pPr>
      <w:r>
        <w:t>обобщение правоприменительной практики;</w:t>
      </w:r>
    </w:p>
    <w:p w:rsidR="003173B7" w:rsidRDefault="003173B7">
      <w:pPr>
        <w:pStyle w:val="ConsPlusNormal"/>
        <w:spacing w:before="220"/>
        <w:ind w:firstLine="540"/>
        <w:jc w:val="both"/>
      </w:pPr>
      <w:r>
        <w:t>объявление предостережения;</w:t>
      </w:r>
    </w:p>
    <w:p w:rsidR="003173B7" w:rsidRDefault="003173B7">
      <w:pPr>
        <w:pStyle w:val="ConsPlusNormal"/>
        <w:spacing w:before="220"/>
        <w:ind w:firstLine="540"/>
        <w:jc w:val="both"/>
      </w:pPr>
      <w:r>
        <w:lastRenderedPageBreak/>
        <w:t>консультирование;</w:t>
      </w:r>
    </w:p>
    <w:p w:rsidR="003173B7" w:rsidRDefault="003173B7">
      <w:pPr>
        <w:pStyle w:val="ConsPlusNormal"/>
        <w:spacing w:before="220"/>
        <w:ind w:firstLine="540"/>
        <w:jc w:val="both"/>
      </w:pPr>
      <w:r>
        <w:t>профилактический визит.</w:t>
      </w:r>
    </w:p>
    <w:p w:rsidR="003173B7" w:rsidRDefault="003173B7">
      <w:pPr>
        <w:pStyle w:val="ConsPlusNormal"/>
        <w:spacing w:before="220"/>
        <w:ind w:firstLine="540"/>
        <w:jc w:val="both"/>
      </w:pPr>
      <w:r>
        <w:t xml:space="preserve">13. Информирование по вопросам соблюдения обязательных требований осуществляется в порядке, установленном </w:t>
      </w:r>
      <w:hyperlink r:id="rId25">
        <w:r>
          <w:rPr>
            <w:color w:val="0000FF"/>
          </w:rPr>
          <w:t>статьей 46</w:t>
        </w:r>
      </w:hyperlink>
      <w:r>
        <w:t xml:space="preserve"> Федерального закона от 31.07.2020 N 248-ФЗ.</w:t>
      </w:r>
    </w:p>
    <w:p w:rsidR="003173B7" w:rsidRDefault="003173B7">
      <w:pPr>
        <w:pStyle w:val="ConsPlusNormal"/>
        <w:spacing w:before="220"/>
        <w:ind w:firstLine="540"/>
        <w:jc w:val="both"/>
      </w:pPr>
      <w:r>
        <w:t>14. Обобщение правоприменительной практики проводится для решения следующих задач:</w:t>
      </w:r>
    </w:p>
    <w:p w:rsidR="003173B7" w:rsidRDefault="003173B7">
      <w:pPr>
        <w:pStyle w:val="ConsPlusNormal"/>
        <w:spacing w:before="220"/>
        <w:ind w:firstLine="540"/>
        <w:jc w:val="both"/>
      </w:pPr>
      <w:r>
        <w:t>обеспечение единообразных подходов к применению министерством и его лицами, уполномоченными на осуществление регионального государственного контроля (надзора), обязательных требований законодательства Российской Федерации о государственном контроле (надзоре);</w:t>
      </w:r>
    </w:p>
    <w:p w:rsidR="003173B7" w:rsidRDefault="003173B7">
      <w:pPr>
        <w:pStyle w:val="ConsPlusNormal"/>
        <w:spacing w:before="220"/>
        <w:ind w:firstLine="540"/>
        <w:jc w:val="both"/>
      </w:pPr>
      <w:r>
        <w:t>выявление типичных нарушений обязательных требований, причин, факторов и условий, способствующих возникновению указанных нарушений;</w:t>
      </w:r>
    </w:p>
    <w:p w:rsidR="003173B7" w:rsidRDefault="003173B7">
      <w:pPr>
        <w:pStyle w:val="ConsPlusNormal"/>
        <w:spacing w:before="220"/>
        <w:ind w:firstLine="540"/>
        <w:jc w:val="both"/>
      </w:pPr>
      <w:r>
        <w:t>анализ случаев причинения вреда (ущерба) охраняемым законом ценностям, выявление источников и факторов риска причинения вреда (ущерба);</w:t>
      </w:r>
    </w:p>
    <w:p w:rsidR="003173B7" w:rsidRDefault="003173B7">
      <w:pPr>
        <w:pStyle w:val="ConsPlusNormal"/>
        <w:spacing w:before="220"/>
        <w:ind w:firstLine="540"/>
        <w:jc w:val="both"/>
      </w:pPr>
      <w:r>
        <w:t>подготовка предложений об актуализации обязательных требований;</w:t>
      </w:r>
    </w:p>
    <w:p w:rsidR="003173B7" w:rsidRDefault="003173B7">
      <w:pPr>
        <w:pStyle w:val="ConsPlusNormal"/>
        <w:spacing w:before="220"/>
        <w:ind w:firstLine="540"/>
        <w:jc w:val="both"/>
      </w:pPr>
      <w:r>
        <w:t>подготовка предложений о внесении изменений в законодательство Российской Федерации о государственном контроле (надзоре).</w:t>
      </w:r>
    </w:p>
    <w:p w:rsidR="003173B7" w:rsidRDefault="003173B7">
      <w:pPr>
        <w:pStyle w:val="ConsPlusNormal"/>
        <w:spacing w:before="220"/>
        <w:ind w:firstLine="540"/>
        <w:jc w:val="both"/>
      </w:pPr>
      <w: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w:t>
      </w:r>
    </w:p>
    <w:p w:rsidR="003173B7" w:rsidRDefault="003173B7">
      <w:pPr>
        <w:pStyle w:val="ConsPlusNormal"/>
        <w:spacing w:before="220"/>
        <w:ind w:firstLine="540"/>
        <w:jc w:val="both"/>
      </w:pPr>
      <w:r>
        <w:t>Доклад о правоприменительной практике готовится министерством ежегодно. Министерство обеспечивает публичное обсуждение проекта доклада о правоприменительной практике.</w:t>
      </w:r>
    </w:p>
    <w:p w:rsidR="003173B7" w:rsidRDefault="003173B7">
      <w:pPr>
        <w:pStyle w:val="ConsPlusNormal"/>
        <w:spacing w:before="220"/>
        <w:ind w:firstLine="540"/>
        <w:jc w:val="both"/>
      </w:pPr>
      <w:proofErr w:type="gramStart"/>
      <w:r>
        <w:t>Доклад о правоприменительной практике утверждается приказом министра не позднее 1 апреля года, следующего за отчетным, и размещается на официальном сайте министерства в информационно-телекоммуникационной сети "Интернет" (далее - сеть "Интернет") в срок не позднее 5 рабочих дней со дня его утверждения.</w:t>
      </w:r>
      <w:proofErr w:type="gramEnd"/>
    </w:p>
    <w:p w:rsidR="003173B7" w:rsidRDefault="003173B7">
      <w:pPr>
        <w:pStyle w:val="ConsPlusNormal"/>
        <w:spacing w:before="220"/>
        <w:ind w:firstLine="540"/>
        <w:jc w:val="both"/>
      </w:pPr>
      <w:r>
        <w:t xml:space="preserve">15. Предостережение о недопустимости нарушения обязательных требований (далее - предостережение) объявляется контролируемому лицу в соответствии со </w:t>
      </w:r>
      <w:hyperlink r:id="rId26">
        <w:r>
          <w:rPr>
            <w:color w:val="0000FF"/>
          </w:rPr>
          <w:t>статьей 49</w:t>
        </w:r>
      </w:hyperlink>
      <w:r>
        <w:t xml:space="preserve"> Федерального закона от 31.07.2020 N 248-ФЗ.</w:t>
      </w:r>
    </w:p>
    <w:p w:rsidR="003173B7" w:rsidRDefault="003173B7">
      <w:pPr>
        <w:pStyle w:val="ConsPlusNormal"/>
        <w:spacing w:before="220"/>
        <w:ind w:firstLine="540"/>
        <w:jc w:val="both"/>
      </w:pPr>
      <w:proofErr w:type="gramStart"/>
      <w:r>
        <w:t xml:space="preserve">Контролируемое лицо вправе после получения предостережения подать в министерство возражение в отношении указанного предостережения на бумажном носителе почтовым отправлением, либо в виде электронного документа, подписанного в порядке, предусмотренном </w:t>
      </w:r>
      <w:hyperlink r:id="rId27">
        <w:r>
          <w:rPr>
            <w:color w:val="0000FF"/>
          </w:rPr>
          <w:t>статьей 21</w:t>
        </w:r>
      </w:hyperlink>
      <w:r>
        <w:t xml:space="preserve"> Федерального закона от 31.07.2020 N 248-ФЗ, либо иными указанными в предостережении способами в течение 10 рабочих дней с момента его получения.</w:t>
      </w:r>
      <w:proofErr w:type="gramEnd"/>
    </w:p>
    <w:p w:rsidR="003173B7" w:rsidRDefault="003173B7">
      <w:pPr>
        <w:pStyle w:val="ConsPlusNormal"/>
        <w:spacing w:before="220"/>
        <w:ind w:firstLine="540"/>
        <w:jc w:val="both"/>
      </w:pPr>
      <w:r>
        <w:t>Министерство рассматривает поступившие возражения на предостережение и по итогам их рассмотрения направляет ответ контролируемому лицу о согласии с возражениями или о несогласии с возражениями в течение 20 рабочих дней со дня получения возражений.</w:t>
      </w:r>
    </w:p>
    <w:p w:rsidR="003173B7" w:rsidRDefault="003173B7">
      <w:pPr>
        <w:pStyle w:val="ConsPlusNormal"/>
        <w:spacing w:before="220"/>
        <w:ind w:firstLine="540"/>
        <w:jc w:val="both"/>
      </w:pPr>
      <w:bookmarkStart w:id="3" w:name="P96"/>
      <w:bookmarkEnd w:id="3"/>
      <w:r>
        <w:t>16. Консультирование контролируемых лиц осуществляется лицами министерства, уполномоченными на осуществление регионального государственного контроля (надзора):</w:t>
      </w:r>
    </w:p>
    <w:p w:rsidR="003173B7" w:rsidRDefault="003173B7">
      <w:pPr>
        <w:pStyle w:val="ConsPlusNormal"/>
        <w:spacing w:before="220"/>
        <w:ind w:firstLine="540"/>
        <w:jc w:val="both"/>
      </w:pPr>
      <w:r>
        <w:t xml:space="preserve">в письменной форме, если поступившее письменное обращение содержит просьбу предоставить ответ в письменном виде, при этом ответ направляется по почтовому адресу или </w:t>
      </w:r>
      <w:r>
        <w:lastRenderedPageBreak/>
        <w:t>адресу электронной почты, указанным в обращении;</w:t>
      </w:r>
    </w:p>
    <w:p w:rsidR="003173B7" w:rsidRDefault="003173B7">
      <w:pPr>
        <w:pStyle w:val="ConsPlusNormal"/>
        <w:spacing w:before="220"/>
        <w:ind w:firstLine="540"/>
        <w:jc w:val="both"/>
      </w:pPr>
      <w:r>
        <w:t xml:space="preserve">в устной форме при обращении по телефону, посредством </w:t>
      </w:r>
      <w:proofErr w:type="spellStart"/>
      <w:r>
        <w:t>видео-конференц-связи</w:t>
      </w:r>
      <w:proofErr w:type="spellEnd"/>
      <w:r>
        <w:t>, на личном приеме, в ходе проведения профилактического мероприятия, контрольного (надзорного) мероприятия.</w:t>
      </w:r>
    </w:p>
    <w:p w:rsidR="003173B7" w:rsidRDefault="003173B7">
      <w:pPr>
        <w:pStyle w:val="ConsPlusNormal"/>
        <w:spacing w:before="220"/>
        <w:ind w:firstLine="540"/>
        <w:jc w:val="both"/>
      </w:pPr>
      <w:r>
        <w:t>Консультирование проводится по вопросам:</w:t>
      </w:r>
    </w:p>
    <w:p w:rsidR="003173B7" w:rsidRDefault="003173B7">
      <w:pPr>
        <w:pStyle w:val="ConsPlusNormal"/>
        <w:spacing w:before="220"/>
        <w:ind w:firstLine="540"/>
        <w:jc w:val="both"/>
      </w:pPr>
      <w:r>
        <w:t>применения обязательных требований;</w:t>
      </w:r>
    </w:p>
    <w:p w:rsidR="003173B7" w:rsidRDefault="003173B7">
      <w:pPr>
        <w:pStyle w:val="ConsPlusNormal"/>
        <w:spacing w:before="220"/>
        <w:ind w:firstLine="540"/>
        <w:jc w:val="both"/>
      </w:pPr>
      <w:r>
        <w:t>о необходимых организационных и (или) технических мероприятиях, которые должны реализовать контролируемые лица для соблюдения обязательных требований;</w:t>
      </w:r>
    </w:p>
    <w:p w:rsidR="003173B7" w:rsidRDefault="003173B7">
      <w:pPr>
        <w:pStyle w:val="ConsPlusNormal"/>
        <w:spacing w:before="220"/>
        <w:ind w:firstLine="540"/>
        <w:jc w:val="both"/>
      </w:pPr>
      <w:r>
        <w:t>особенностей осуществления регионального государственного контроля (надзора).</w:t>
      </w:r>
    </w:p>
    <w:p w:rsidR="003173B7" w:rsidRDefault="003173B7">
      <w:pPr>
        <w:pStyle w:val="ConsPlusNormal"/>
        <w:spacing w:before="220"/>
        <w:ind w:firstLine="540"/>
        <w:jc w:val="both"/>
      </w:pPr>
      <w:r>
        <w:t>По вопросам, указанным в абзаце пятом пункта 16 настоящего Положения, проводится письменное консультирование путем направления письменного ответа контролируемому лицу в порядке, установленном законодательством Российской Федерации о порядке рассмотрения обращений граждан.</w:t>
      </w:r>
    </w:p>
    <w:p w:rsidR="003173B7" w:rsidRDefault="003173B7">
      <w:pPr>
        <w:pStyle w:val="ConsPlusNormal"/>
        <w:spacing w:before="220"/>
        <w:ind w:firstLine="540"/>
        <w:jc w:val="both"/>
      </w:pPr>
      <w:r>
        <w:t>Учет консультирований осуществляет министерство. Консультирование по однотипным обращениям контролируемых лиц осуществляется посредством размещения на официальном сайте министерства в сети "Интернет" письменного разъяснения, подписанного уполномоченным должностным лицом министерства, по результатам ежеквартального анализа поступивших обращений.</w:t>
      </w:r>
    </w:p>
    <w:p w:rsidR="003173B7" w:rsidRDefault="003173B7">
      <w:pPr>
        <w:pStyle w:val="ConsPlusNormal"/>
        <w:spacing w:before="220"/>
        <w:ind w:firstLine="540"/>
        <w:jc w:val="both"/>
      </w:pPr>
      <w:r>
        <w:t xml:space="preserve">17. Профилактический визит проводится лицами министерства, уполномоченными на осуществление регионального государственного контроля (надзора),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3173B7" w:rsidRDefault="003173B7">
      <w:pPr>
        <w:pStyle w:val="ConsPlusNormal"/>
        <w:spacing w:before="220"/>
        <w:ind w:firstLine="540"/>
        <w:jc w:val="both"/>
      </w:pPr>
      <w:r>
        <w:t xml:space="preserve">В ходе профилактического визита контролируемое лицо информируется по вопросам, указанным в </w:t>
      </w:r>
      <w:hyperlink w:anchor="P96">
        <w:r>
          <w:rPr>
            <w:color w:val="0000FF"/>
          </w:rPr>
          <w:t>пункте 16</w:t>
        </w:r>
      </w:hyperlink>
      <w:r>
        <w:t xml:space="preserve"> настоящего Положения, а также по вопросам:</w:t>
      </w:r>
    </w:p>
    <w:p w:rsidR="003173B7" w:rsidRDefault="003173B7">
      <w:pPr>
        <w:pStyle w:val="ConsPlusNormal"/>
        <w:spacing w:before="220"/>
        <w:ind w:firstLine="540"/>
        <w:jc w:val="both"/>
      </w:pPr>
      <w:r>
        <w:t>содержания нормативных правовых актов, устанавливающих обязательные требования, внесенных изменений в действующие нормативные правовые акты, а также о сроках и порядке вступления их в силу, применяемых к деятельности контролируемого лица либо к принадлежащим ему объектам контроля;</w:t>
      </w:r>
    </w:p>
    <w:p w:rsidR="003173B7" w:rsidRDefault="003173B7">
      <w:pPr>
        <w:pStyle w:val="ConsPlusNormal"/>
        <w:spacing w:before="220"/>
        <w:ind w:firstLine="540"/>
        <w:jc w:val="both"/>
      </w:pPr>
      <w:r>
        <w:t>применения сложных и (или) наиболее значимых обязательных требований, а также обязательных требований, по которым отмечены случаи их массового нарушения.</w:t>
      </w:r>
    </w:p>
    <w:p w:rsidR="003173B7" w:rsidRDefault="003173B7">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деятельности в сфере розничной продажи алкогольной и спиртосодержащей продукции, в течение 1 года с момента начала их деятельности.</w:t>
      </w:r>
    </w:p>
    <w:p w:rsidR="003173B7" w:rsidRDefault="003173B7">
      <w:pPr>
        <w:pStyle w:val="ConsPlusNormal"/>
        <w:spacing w:before="220"/>
        <w:ind w:firstLine="540"/>
        <w:jc w:val="both"/>
      </w:pPr>
      <w:r>
        <w:t>Профилактические визиты проводятся по согласованию с контролируемыми лицами.</w:t>
      </w:r>
    </w:p>
    <w:p w:rsidR="003173B7" w:rsidRDefault="003173B7">
      <w:pPr>
        <w:pStyle w:val="ConsPlusNormal"/>
        <w:spacing w:before="220"/>
        <w:ind w:firstLine="540"/>
        <w:jc w:val="both"/>
      </w:pPr>
      <w:r>
        <w:t xml:space="preserve">Министерство направляет контролируемому лицу уведомление о проведении профилактического визита не </w:t>
      </w:r>
      <w:proofErr w:type="gramStart"/>
      <w:r>
        <w:t>позднее</w:t>
      </w:r>
      <w:proofErr w:type="gramEnd"/>
      <w:r>
        <w:t xml:space="preserve"> чем за 5 рабочих дней до даты его проведения.</w:t>
      </w:r>
    </w:p>
    <w:p w:rsidR="003173B7" w:rsidRDefault="003173B7">
      <w:pPr>
        <w:pStyle w:val="ConsPlusNormal"/>
        <w:spacing w:before="220"/>
        <w:ind w:firstLine="540"/>
        <w:jc w:val="both"/>
      </w:pPr>
      <w:r>
        <w:t xml:space="preserve">Контролируемое лицо вправе отказаться от проведения профилактического визита, уведомив об этом министерство не </w:t>
      </w:r>
      <w:proofErr w:type="gramStart"/>
      <w:r>
        <w:t>позднее</w:t>
      </w:r>
      <w:proofErr w:type="gramEnd"/>
      <w:r>
        <w:t xml:space="preserve"> чем за 3 рабочих дня до даты его проведения.</w:t>
      </w:r>
    </w:p>
    <w:p w:rsidR="003173B7" w:rsidRDefault="003173B7">
      <w:pPr>
        <w:pStyle w:val="ConsPlusNormal"/>
        <w:spacing w:before="220"/>
        <w:ind w:firstLine="540"/>
        <w:jc w:val="both"/>
      </w:pPr>
      <w: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173B7" w:rsidRDefault="003173B7">
      <w:pPr>
        <w:pStyle w:val="ConsPlusNormal"/>
        <w:spacing w:before="220"/>
        <w:ind w:firstLine="540"/>
        <w:jc w:val="both"/>
      </w:pPr>
      <w: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проведение профилактического визита,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3173B7" w:rsidRDefault="003173B7">
      <w:pPr>
        <w:pStyle w:val="ConsPlusNormal"/>
        <w:spacing w:before="220"/>
        <w:ind w:firstLine="540"/>
        <w:jc w:val="both"/>
      </w:pPr>
      <w:r>
        <w:t>Продолжительность проведения профилактического визита не превышает 1 рабочий день.</w:t>
      </w:r>
    </w:p>
    <w:p w:rsidR="003173B7" w:rsidRDefault="003173B7">
      <w:pPr>
        <w:pStyle w:val="ConsPlusNormal"/>
        <w:spacing w:before="220"/>
        <w:ind w:firstLine="540"/>
        <w:jc w:val="both"/>
      </w:pPr>
      <w:r>
        <w:t>18. Для проведения контрольного (надзорного) мероприятия принимается решение, подписанное уполномоченным должностным лицом министерства.</w:t>
      </w:r>
    </w:p>
    <w:p w:rsidR="003173B7" w:rsidRDefault="003173B7">
      <w:pPr>
        <w:pStyle w:val="ConsPlusNormal"/>
        <w:spacing w:before="220"/>
        <w:ind w:firstLine="540"/>
        <w:jc w:val="both"/>
      </w:pPr>
      <w:r>
        <w:t xml:space="preserve">В решении о проведении контрольного (надзорного) мероприятия, предусматривающего взаимодействие с контролируемым лицом, указываются сведения, установленные </w:t>
      </w:r>
      <w:hyperlink r:id="rId28">
        <w:r>
          <w:rPr>
            <w:color w:val="0000FF"/>
          </w:rPr>
          <w:t>пунктами 1</w:t>
        </w:r>
      </w:hyperlink>
      <w:r>
        <w:t xml:space="preserve"> - </w:t>
      </w:r>
      <w:hyperlink r:id="rId29">
        <w:r>
          <w:rPr>
            <w:color w:val="0000FF"/>
          </w:rPr>
          <w:t>14 части 1 статьи 64</w:t>
        </w:r>
      </w:hyperlink>
      <w:r>
        <w:t xml:space="preserve"> Федерального закона от 31.07.2020 N 248-ФЗ.</w:t>
      </w:r>
    </w:p>
    <w:p w:rsidR="003173B7" w:rsidRDefault="003173B7">
      <w:pPr>
        <w:pStyle w:val="ConsPlusNormal"/>
        <w:spacing w:before="220"/>
        <w:ind w:firstLine="540"/>
        <w:jc w:val="both"/>
      </w:pPr>
      <w:r>
        <w:t xml:space="preserve">19. При проведении контрольных (надзорных) мероприятий, указанных в </w:t>
      </w:r>
      <w:hyperlink w:anchor="P130">
        <w:r>
          <w:rPr>
            <w:color w:val="0000FF"/>
          </w:rPr>
          <w:t>абзацах четвертом</w:t>
        </w:r>
      </w:hyperlink>
      <w:r>
        <w:t xml:space="preserve">, </w:t>
      </w:r>
      <w:hyperlink w:anchor="P132">
        <w:r>
          <w:rPr>
            <w:color w:val="0000FF"/>
          </w:rPr>
          <w:t>шестом</w:t>
        </w:r>
      </w:hyperlink>
      <w:r>
        <w:t xml:space="preserve"> и </w:t>
      </w:r>
      <w:hyperlink w:anchor="P133">
        <w:r>
          <w:rPr>
            <w:color w:val="0000FF"/>
          </w:rPr>
          <w:t>седьмом пункта 21</w:t>
        </w:r>
      </w:hyperlink>
      <w:r>
        <w:t xml:space="preserve"> настоящего Положения, лицами министерства, уполномоченными на осуществление регионального государственного контроля (надзора), для фиксации доказательств нарушений обязательных требований могут использоваться фотосъемка, аудио- и видеозапись. Решение о необходимости использования фотосъемки, аудио- и видеозаписи при осуществлении контрольных (надзорных) мероприятий принимается лицом министерства, уполномоченным на осуществление регионального государственного контроля (надзора), самостоятельно. В обязательном порядке фот</w:t>
      </w:r>
      <w:proofErr w:type="gramStart"/>
      <w:r>
        <w:t>о-</w:t>
      </w:r>
      <w:proofErr w:type="gramEnd"/>
      <w:r>
        <w:t xml:space="preserve"> и </w:t>
      </w:r>
      <w:proofErr w:type="spellStart"/>
      <w:r>
        <w:t>видеофиксация</w:t>
      </w:r>
      <w:proofErr w:type="spellEnd"/>
      <w:r>
        <w:t xml:space="preserve"> доказательств нарушений обязательных требований осуществляется в следующих случаях:</w:t>
      </w:r>
    </w:p>
    <w:p w:rsidR="003173B7" w:rsidRDefault="003173B7">
      <w:pPr>
        <w:pStyle w:val="ConsPlusNormal"/>
        <w:spacing w:before="220"/>
        <w:ind w:firstLine="540"/>
        <w:jc w:val="both"/>
      </w:pPr>
      <w:r>
        <w:t>при проведении осмотра в ходе выездной проверки в отсутствие контролируемого лица;</w:t>
      </w:r>
    </w:p>
    <w:p w:rsidR="003173B7" w:rsidRDefault="003173B7">
      <w:pPr>
        <w:pStyle w:val="ConsPlusNormal"/>
        <w:spacing w:before="220"/>
        <w:ind w:firstLine="540"/>
        <w:jc w:val="both"/>
      </w:pPr>
      <w:r>
        <w:t>при проведении выездной проверки, в ходе которой осуществлялись препятствия в ее проведении и совершении контрольных (надзорных) действий.</w:t>
      </w:r>
    </w:p>
    <w:p w:rsidR="003173B7" w:rsidRDefault="003173B7">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При проведен</w:t>
      </w:r>
      <w:proofErr w:type="gramStart"/>
      <w:r>
        <w:t>ии ау</w:t>
      </w:r>
      <w:proofErr w:type="gramEnd"/>
      <w:r>
        <w:t>дио- и видеозаписи в начале и конце записи лицом, осуществляющим региональный государственный контроль (надзор), делается уведомление о дате, месте, времени начала и окончания проведения записи.</w:t>
      </w:r>
    </w:p>
    <w:p w:rsidR="003173B7" w:rsidRDefault="003173B7">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173B7" w:rsidRDefault="003173B7">
      <w:pPr>
        <w:pStyle w:val="ConsPlusNormal"/>
        <w:spacing w:before="220"/>
        <w:ind w:firstLine="540"/>
        <w:jc w:val="both"/>
      </w:pPr>
      <w:r>
        <w:t>20. Индивидуальный предприниматель,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в случаях:</w:t>
      </w:r>
    </w:p>
    <w:p w:rsidR="003173B7" w:rsidRDefault="003173B7">
      <w:pPr>
        <w:pStyle w:val="ConsPlusNormal"/>
        <w:spacing w:before="220"/>
        <w:ind w:firstLine="540"/>
        <w:jc w:val="both"/>
      </w:pPr>
      <w:r>
        <w:t>заболевания, связанного с утратой трудоспособности;</w:t>
      </w:r>
    </w:p>
    <w:p w:rsidR="003173B7" w:rsidRDefault="003173B7">
      <w:pPr>
        <w:pStyle w:val="ConsPlusNormal"/>
        <w:spacing w:before="220"/>
        <w:ind w:firstLine="540"/>
        <w:jc w:val="both"/>
      </w:pPr>
      <w:r>
        <w:t>препятствия, возникшего в результате действия непреодолимой силы.</w:t>
      </w:r>
    </w:p>
    <w:p w:rsidR="003173B7" w:rsidRDefault="003173B7">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w:t>
      </w:r>
    </w:p>
    <w:p w:rsidR="003173B7" w:rsidRDefault="003173B7">
      <w:pPr>
        <w:pStyle w:val="ConsPlusNormal"/>
        <w:spacing w:before="220"/>
        <w:ind w:firstLine="540"/>
        <w:jc w:val="both"/>
      </w:pPr>
      <w:bookmarkStart w:id="4" w:name="P127"/>
      <w:bookmarkEnd w:id="4"/>
      <w:r>
        <w:lastRenderedPageBreak/>
        <w:t>21. Региональный государственный контроль (надзор) осуществляется посредством проведения контрольных (надзорных) мероприятий.</w:t>
      </w:r>
    </w:p>
    <w:p w:rsidR="003173B7" w:rsidRDefault="003173B7">
      <w:pPr>
        <w:pStyle w:val="ConsPlusNormal"/>
        <w:spacing w:before="220"/>
        <w:ind w:firstLine="540"/>
        <w:jc w:val="both"/>
      </w:pPr>
      <w:r>
        <w:t xml:space="preserve">В соответствии с </w:t>
      </w:r>
      <w:hyperlink r:id="rId30">
        <w:r>
          <w:rPr>
            <w:color w:val="0000FF"/>
          </w:rPr>
          <w:t>частью 5 статьи 23.1</w:t>
        </w:r>
      </w:hyperlink>
      <w:r>
        <w:t xml:space="preserve"> Федерального закона N 171-ФЗ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 В связи с этим категории рисков причинения вреда (ущерба) охраняемым законом ценностям (далее - категории рисков) для объектов контроля, критерии отнесения объектов контроля к категориям рисков, виды и периодичность проведения плановых контрольных (надзорных) мероприятий для каждой категории риска не устанавливаются.</w:t>
      </w:r>
    </w:p>
    <w:p w:rsidR="003173B7" w:rsidRDefault="003173B7">
      <w:pPr>
        <w:pStyle w:val="ConsPlusNormal"/>
        <w:spacing w:before="220"/>
        <w:ind w:firstLine="540"/>
        <w:jc w:val="both"/>
      </w:pPr>
      <w:r>
        <w:t>Взаимодействие с контролируемым лицом осуществляется при проведении следующих внеплановых контрольных (надзорных) мероприятий:</w:t>
      </w:r>
    </w:p>
    <w:p w:rsidR="003173B7" w:rsidRDefault="003173B7">
      <w:pPr>
        <w:pStyle w:val="ConsPlusNormal"/>
        <w:spacing w:before="220"/>
        <w:ind w:firstLine="540"/>
        <w:jc w:val="both"/>
      </w:pPr>
      <w:bookmarkStart w:id="5" w:name="P130"/>
      <w:bookmarkEnd w:id="5"/>
      <w:r>
        <w:t>инспекционный визит;</w:t>
      </w:r>
    </w:p>
    <w:p w:rsidR="003173B7" w:rsidRDefault="003173B7">
      <w:pPr>
        <w:pStyle w:val="ConsPlusNormal"/>
        <w:spacing w:before="220"/>
        <w:ind w:firstLine="540"/>
        <w:jc w:val="both"/>
      </w:pPr>
      <w:r>
        <w:t>документарная проверка;</w:t>
      </w:r>
    </w:p>
    <w:p w:rsidR="003173B7" w:rsidRDefault="003173B7">
      <w:pPr>
        <w:pStyle w:val="ConsPlusNormal"/>
        <w:spacing w:before="220"/>
        <w:ind w:firstLine="540"/>
        <w:jc w:val="both"/>
      </w:pPr>
      <w:bookmarkStart w:id="6" w:name="P132"/>
      <w:bookmarkEnd w:id="6"/>
      <w:r>
        <w:t>выездная проверка;</w:t>
      </w:r>
    </w:p>
    <w:p w:rsidR="003173B7" w:rsidRDefault="003173B7">
      <w:pPr>
        <w:pStyle w:val="ConsPlusNormal"/>
        <w:spacing w:before="220"/>
        <w:ind w:firstLine="540"/>
        <w:jc w:val="both"/>
      </w:pPr>
      <w:bookmarkStart w:id="7" w:name="P133"/>
      <w:bookmarkEnd w:id="7"/>
      <w:r>
        <w:t>контрольная закупка.</w:t>
      </w:r>
    </w:p>
    <w:p w:rsidR="003173B7" w:rsidRDefault="003173B7">
      <w:pPr>
        <w:pStyle w:val="ConsPlusNormal"/>
        <w:spacing w:before="220"/>
        <w:ind w:firstLine="540"/>
        <w:jc w:val="both"/>
      </w:pPr>
      <w:r>
        <w:t>Без взаимодействия с контролируемым лицом проводится контрольное (надзорное) мероприятие в форме наблюдения за соблюдением обязательных требований (далее - контрольное (надзорное) мероприятие без взаимодействия).</w:t>
      </w:r>
    </w:p>
    <w:p w:rsidR="003173B7" w:rsidRDefault="003173B7">
      <w:pPr>
        <w:pStyle w:val="ConsPlusNormal"/>
        <w:spacing w:before="220"/>
        <w:ind w:firstLine="540"/>
        <w:jc w:val="both"/>
      </w:pPr>
      <w:r>
        <w:t>Решение о проведении контрольного (надзорного) мероприятия (за исключением контрольного (надзорного) мероприятия без взаимодействия) принимается с учетом перечня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утвержденного настоящим постановлением.</w:t>
      </w:r>
    </w:p>
    <w:p w:rsidR="003173B7" w:rsidRDefault="003173B7">
      <w:pPr>
        <w:pStyle w:val="ConsPlusNormal"/>
        <w:spacing w:before="220"/>
        <w:ind w:firstLine="540"/>
        <w:jc w:val="both"/>
      </w:pPr>
      <w:proofErr w:type="gramStart"/>
      <w:r>
        <w:t>При выявлении индикаторов риска нарушения обязательных требований, применяемых при осуществлении регионального государственного контроля (надзора) в области розничной продажи алкогольной и спиртосодержащей продукции (далее - индикаторы риска нарушения обязательных требований), министерством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w:t>
      </w:r>
      <w:proofErr w:type="gramEnd"/>
      <w:r>
        <w:t xml:space="preserve">) </w:t>
      </w:r>
      <w:proofErr w:type="gramStart"/>
      <w:r>
        <w:t xml:space="preserve">мероприятий,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розничной продажи алкогольной продукции,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proofErr w:type="gramEnd"/>
      <w:r>
        <w:t>, учет, автоматическую фиксацию информации, и иные сведения об объектах контроля.</w:t>
      </w:r>
    </w:p>
    <w:p w:rsidR="003173B7" w:rsidRDefault="003173B7">
      <w:pPr>
        <w:pStyle w:val="ConsPlusNormal"/>
        <w:spacing w:before="220"/>
        <w:ind w:firstLine="540"/>
        <w:jc w:val="both"/>
      </w:pPr>
      <w:r>
        <w:t>22. Основанием для проведения внеплановых контрольных (надзорных) мероприятий может быть:</w:t>
      </w:r>
    </w:p>
    <w:p w:rsidR="003173B7" w:rsidRDefault="003173B7">
      <w:pPr>
        <w:pStyle w:val="ConsPlusNormal"/>
        <w:spacing w:before="220"/>
        <w:ind w:firstLine="540"/>
        <w:jc w:val="both"/>
      </w:pPr>
      <w:r>
        <w:t>наличие у министерства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73B7" w:rsidRDefault="003173B7">
      <w:pPr>
        <w:pStyle w:val="ConsPlusNormal"/>
        <w:spacing w:before="220"/>
        <w:ind w:firstLine="540"/>
        <w:jc w:val="both"/>
      </w:pPr>
      <w:bookmarkStart w:id="8" w:name="P139"/>
      <w:bookmarkEnd w:id="8"/>
      <w:r>
        <w:lastRenderedPageBreak/>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173B7" w:rsidRDefault="003173B7">
      <w:pPr>
        <w:pStyle w:val="ConsPlusNormal"/>
        <w:spacing w:before="220"/>
        <w:ind w:firstLine="54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73B7" w:rsidRDefault="003173B7">
      <w:pPr>
        <w:pStyle w:val="ConsPlusNormal"/>
        <w:spacing w:before="220"/>
        <w:ind w:firstLine="540"/>
        <w:jc w:val="both"/>
      </w:pPr>
      <w:bookmarkStart w:id="9" w:name="P141"/>
      <w:bookmarkEnd w:id="9"/>
      <w:r>
        <w:t xml:space="preserve">истечение срока исполнения решения министерства об устранении выявленного нарушения обязательных требований - в случаях, установленных </w:t>
      </w:r>
      <w:hyperlink r:id="rId31">
        <w:r>
          <w:rPr>
            <w:color w:val="0000FF"/>
          </w:rPr>
          <w:t>частью 1 статьи 95</w:t>
        </w:r>
      </w:hyperlink>
      <w:r>
        <w:t xml:space="preserve"> Федерального закона N 248-ФЗ.</w:t>
      </w:r>
    </w:p>
    <w:p w:rsidR="003173B7" w:rsidRDefault="003173B7">
      <w:pPr>
        <w:pStyle w:val="ConsPlusNormal"/>
        <w:spacing w:before="220"/>
        <w:ind w:firstLine="540"/>
        <w:jc w:val="both"/>
      </w:pPr>
      <w:r>
        <w:t xml:space="preserve">23. Указанные в </w:t>
      </w:r>
      <w:hyperlink w:anchor="P127">
        <w:r>
          <w:rPr>
            <w:color w:val="0000FF"/>
          </w:rPr>
          <w:t>пункте 21</w:t>
        </w:r>
      </w:hyperlink>
      <w:r>
        <w:t xml:space="preserve"> настоящего Положения контрольные (надзорные) мероприятия проводятся лицами министерства, уполномоченными на осуществление регионального государственного контроля (надзора), в порядке, предусмотренном </w:t>
      </w:r>
      <w:hyperlink r:id="rId32">
        <w:r>
          <w:rPr>
            <w:color w:val="0000FF"/>
          </w:rPr>
          <w:t>главой 13</w:t>
        </w:r>
      </w:hyperlink>
      <w:r>
        <w:t xml:space="preserve"> Федерального закона от 31.07.2020 N 248-ФЗ.</w:t>
      </w:r>
    </w:p>
    <w:p w:rsidR="003173B7" w:rsidRDefault="003173B7">
      <w:pPr>
        <w:pStyle w:val="ConsPlusNormal"/>
        <w:spacing w:before="220"/>
        <w:ind w:firstLine="540"/>
        <w:jc w:val="both"/>
      </w:pPr>
      <w:r>
        <w:t>24.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3B7" w:rsidRDefault="003173B7">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3173B7" w:rsidRDefault="003173B7">
      <w:pPr>
        <w:pStyle w:val="ConsPlusNormal"/>
        <w:spacing w:before="220"/>
        <w:ind w:firstLine="540"/>
        <w:jc w:val="both"/>
      </w:pPr>
      <w:r>
        <w:t>осмотр;</w:t>
      </w:r>
    </w:p>
    <w:p w:rsidR="003173B7" w:rsidRDefault="003173B7">
      <w:pPr>
        <w:pStyle w:val="ConsPlusNormal"/>
        <w:spacing w:before="220"/>
        <w:ind w:firstLine="540"/>
        <w:jc w:val="both"/>
      </w:pPr>
      <w:r>
        <w:t>опрос;</w:t>
      </w:r>
    </w:p>
    <w:p w:rsidR="003173B7" w:rsidRDefault="003173B7">
      <w:pPr>
        <w:pStyle w:val="ConsPlusNormal"/>
        <w:spacing w:before="220"/>
        <w:ind w:firstLine="540"/>
        <w:jc w:val="both"/>
      </w:pPr>
      <w:r>
        <w:t>получение письменных объяснений;</w:t>
      </w:r>
    </w:p>
    <w:p w:rsidR="003173B7" w:rsidRDefault="003173B7">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3B7" w:rsidRDefault="003173B7">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объекта.</w:t>
      </w:r>
    </w:p>
    <w:p w:rsidR="003173B7" w:rsidRDefault="003173B7">
      <w:pPr>
        <w:pStyle w:val="ConsPlusNormal"/>
        <w:spacing w:before="220"/>
        <w:ind w:firstLine="540"/>
        <w:jc w:val="both"/>
      </w:pPr>
      <w:r>
        <w:t>Срок проведения инспекционного визита в одном месте осуществления деятельности либо на одном объекте не может превышать 1 рабочий день.</w:t>
      </w:r>
    </w:p>
    <w:p w:rsidR="003173B7" w:rsidRDefault="003173B7">
      <w:pPr>
        <w:pStyle w:val="ConsPlusNormal"/>
        <w:spacing w:before="220"/>
        <w:ind w:firstLine="540"/>
        <w:jc w:val="both"/>
      </w:pPr>
      <w:r>
        <w:t>Контролируемые лица или их представители обязаны обеспечить беспрепятственный доступ лиц министерства, уполномоченных на осуществление регионального государственного контроля (надзора), в здания, сооружения, помещения.</w:t>
      </w:r>
    </w:p>
    <w:p w:rsidR="003173B7" w:rsidRDefault="003173B7">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139">
        <w:r>
          <w:rPr>
            <w:color w:val="0000FF"/>
          </w:rPr>
          <w:t>абзацами с третьего</w:t>
        </w:r>
      </w:hyperlink>
      <w:r>
        <w:t xml:space="preserve"> по </w:t>
      </w:r>
      <w:hyperlink w:anchor="P141">
        <w:r>
          <w:rPr>
            <w:color w:val="0000FF"/>
          </w:rPr>
          <w:t>пятый пункта 22</w:t>
        </w:r>
      </w:hyperlink>
      <w:r>
        <w:t xml:space="preserve"> настоящего Положения и </w:t>
      </w:r>
      <w:hyperlink r:id="rId33">
        <w:r>
          <w:rPr>
            <w:color w:val="0000FF"/>
          </w:rPr>
          <w:t>частью 12 статьи 66</w:t>
        </w:r>
      </w:hyperlink>
      <w:r>
        <w:t xml:space="preserve"> Федерального закона от 31.07.2020 N 248-ФЗ.</w:t>
      </w:r>
    </w:p>
    <w:p w:rsidR="003173B7" w:rsidRDefault="003173B7">
      <w:pPr>
        <w:pStyle w:val="ConsPlusNormal"/>
        <w:spacing w:before="220"/>
        <w:ind w:firstLine="540"/>
        <w:jc w:val="both"/>
      </w:pPr>
      <w:r>
        <w:t>25. Документарная проверка проводится по месту нахождения министерства.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w:t>
      </w:r>
    </w:p>
    <w:p w:rsidR="003173B7" w:rsidRDefault="003173B7">
      <w:pPr>
        <w:pStyle w:val="ConsPlusNormal"/>
        <w:spacing w:before="220"/>
        <w:ind w:firstLine="540"/>
        <w:jc w:val="both"/>
      </w:pPr>
      <w:r>
        <w:t xml:space="preserve">В ходе проведения документарной проверки могут осуществляться следующие контрольные </w:t>
      </w:r>
      <w:r>
        <w:lastRenderedPageBreak/>
        <w:t>(надзорные) действия:</w:t>
      </w:r>
    </w:p>
    <w:p w:rsidR="003173B7" w:rsidRDefault="003173B7">
      <w:pPr>
        <w:pStyle w:val="ConsPlusNormal"/>
        <w:spacing w:before="220"/>
        <w:ind w:firstLine="540"/>
        <w:jc w:val="both"/>
      </w:pPr>
      <w:r>
        <w:t>получение письменных объяснений;</w:t>
      </w:r>
    </w:p>
    <w:p w:rsidR="003173B7" w:rsidRDefault="003173B7">
      <w:pPr>
        <w:pStyle w:val="ConsPlusNormal"/>
        <w:spacing w:before="220"/>
        <w:ind w:firstLine="540"/>
        <w:jc w:val="both"/>
      </w:pPr>
      <w:r>
        <w:t>истребование документов.</w:t>
      </w:r>
    </w:p>
    <w:p w:rsidR="003173B7" w:rsidRDefault="003173B7">
      <w:pPr>
        <w:pStyle w:val="ConsPlusNormal"/>
        <w:spacing w:before="220"/>
        <w:ind w:firstLine="540"/>
        <w:jc w:val="both"/>
      </w:pPr>
      <w:r>
        <w:t>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w:t>
      </w:r>
    </w:p>
    <w:p w:rsidR="003173B7" w:rsidRDefault="003173B7">
      <w:pPr>
        <w:pStyle w:val="ConsPlusNormal"/>
        <w:spacing w:before="220"/>
        <w:ind w:firstLine="540"/>
        <w:jc w:val="both"/>
      </w:pPr>
      <w:r>
        <w:t>Внеплановая документарная проверка проводится без согласования с органами прокуратуры.</w:t>
      </w:r>
    </w:p>
    <w:p w:rsidR="003173B7" w:rsidRDefault="003173B7">
      <w:pPr>
        <w:pStyle w:val="ConsPlusNormal"/>
        <w:spacing w:before="220"/>
        <w:ind w:firstLine="540"/>
        <w:jc w:val="both"/>
      </w:pPr>
      <w:r>
        <w:t>26.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3B7" w:rsidRDefault="003173B7">
      <w:pPr>
        <w:pStyle w:val="ConsPlusNormal"/>
        <w:spacing w:before="220"/>
        <w:ind w:firstLine="540"/>
        <w:jc w:val="both"/>
      </w:pPr>
      <w:r>
        <w:t>Выездная проверка проводится в случае, если не представляется возможным:</w:t>
      </w:r>
    </w:p>
    <w:p w:rsidR="003173B7" w:rsidRDefault="003173B7">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3173B7" w:rsidRDefault="003173B7">
      <w:pPr>
        <w:pStyle w:val="ConsPlusNormal"/>
        <w:spacing w:before="220"/>
        <w:ind w:firstLine="54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173B7" w:rsidRDefault="003173B7">
      <w:pPr>
        <w:pStyle w:val="ConsPlusNormal"/>
        <w:spacing w:before="220"/>
        <w:ind w:firstLine="540"/>
        <w:jc w:val="both"/>
      </w:pPr>
      <w:r>
        <w:t xml:space="preserve">Срок проведения выездной проверки не может превышать 10 рабочих дней. 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3173B7" w:rsidRDefault="003173B7">
      <w:pPr>
        <w:pStyle w:val="ConsPlusNormal"/>
        <w:spacing w:before="220"/>
        <w:ind w:firstLine="540"/>
        <w:jc w:val="both"/>
      </w:pPr>
      <w:r>
        <w:t>В ходе проведения выездной проверки осуществляются следующие контрольные (надзорные) действия:</w:t>
      </w:r>
    </w:p>
    <w:p w:rsidR="003173B7" w:rsidRDefault="003173B7">
      <w:pPr>
        <w:pStyle w:val="ConsPlusNormal"/>
        <w:spacing w:before="220"/>
        <w:ind w:firstLine="540"/>
        <w:jc w:val="both"/>
      </w:pPr>
      <w:r>
        <w:t>осмотр;</w:t>
      </w:r>
    </w:p>
    <w:p w:rsidR="003173B7" w:rsidRDefault="003173B7">
      <w:pPr>
        <w:pStyle w:val="ConsPlusNormal"/>
        <w:spacing w:before="220"/>
        <w:ind w:firstLine="540"/>
        <w:jc w:val="both"/>
      </w:pPr>
      <w:r>
        <w:t>досмотр;</w:t>
      </w:r>
    </w:p>
    <w:p w:rsidR="003173B7" w:rsidRDefault="003173B7">
      <w:pPr>
        <w:pStyle w:val="ConsPlusNormal"/>
        <w:spacing w:before="220"/>
        <w:ind w:firstLine="540"/>
        <w:jc w:val="both"/>
      </w:pPr>
      <w:r>
        <w:t>опрос;</w:t>
      </w:r>
    </w:p>
    <w:p w:rsidR="003173B7" w:rsidRDefault="003173B7">
      <w:pPr>
        <w:pStyle w:val="ConsPlusNormal"/>
        <w:spacing w:before="220"/>
        <w:ind w:firstLine="540"/>
        <w:jc w:val="both"/>
      </w:pPr>
      <w:r>
        <w:t>получение письменных объяснений;</w:t>
      </w:r>
    </w:p>
    <w:p w:rsidR="003173B7" w:rsidRDefault="003173B7">
      <w:pPr>
        <w:pStyle w:val="ConsPlusNormal"/>
        <w:spacing w:before="220"/>
        <w:ind w:firstLine="540"/>
        <w:jc w:val="both"/>
      </w:pPr>
      <w:r>
        <w:t>истребование документов.</w:t>
      </w:r>
    </w:p>
    <w:p w:rsidR="003173B7" w:rsidRDefault="003173B7">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w:anchor="P139">
        <w:r>
          <w:rPr>
            <w:color w:val="0000FF"/>
          </w:rPr>
          <w:t>абзацами с третьего</w:t>
        </w:r>
      </w:hyperlink>
      <w:r>
        <w:t xml:space="preserve"> по </w:t>
      </w:r>
      <w:hyperlink w:anchor="P141">
        <w:r>
          <w:rPr>
            <w:color w:val="0000FF"/>
          </w:rPr>
          <w:t>пятый пункта 22</w:t>
        </w:r>
      </w:hyperlink>
      <w:r>
        <w:t xml:space="preserve"> настоящего Положения и </w:t>
      </w:r>
      <w:hyperlink r:id="rId34">
        <w:r>
          <w:rPr>
            <w:color w:val="0000FF"/>
          </w:rPr>
          <w:t>частью 12 статьи 66</w:t>
        </w:r>
      </w:hyperlink>
      <w:r>
        <w:t xml:space="preserve"> Федерального закона от 31.07.2020 N 248-ФЗ.</w:t>
      </w:r>
    </w:p>
    <w:p w:rsidR="003173B7" w:rsidRDefault="003173B7">
      <w:pPr>
        <w:pStyle w:val="ConsPlusNormal"/>
        <w:spacing w:before="220"/>
        <w:ind w:firstLine="540"/>
        <w:jc w:val="both"/>
      </w:pPr>
      <w:r>
        <w:t>27. В ходе проведения контрольной закупки в качестве контрольного (надзорного) действия осуществляется осмотр.</w:t>
      </w:r>
    </w:p>
    <w:p w:rsidR="003173B7" w:rsidRDefault="003173B7">
      <w:pPr>
        <w:pStyle w:val="ConsPlusNormal"/>
        <w:spacing w:before="220"/>
        <w:ind w:firstLine="540"/>
        <w:jc w:val="both"/>
      </w:pPr>
      <w:r>
        <w:lastRenderedPageBreak/>
        <w:t>Контрольная закупка проводится без предварительного уведомления контролируемого лица.</w:t>
      </w:r>
    </w:p>
    <w:p w:rsidR="003173B7" w:rsidRDefault="003173B7">
      <w:pPr>
        <w:pStyle w:val="ConsPlusNormal"/>
        <w:spacing w:before="220"/>
        <w:ind w:firstLine="540"/>
        <w:jc w:val="both"/>
      </w:pPr>
      <w:r>
        <w:t xml:space="preserve">Внеплановая контрольная закупка проводится только по согласованию с органами прокуратуры, за исключением случаев ее проведения в соответствии с </w:t>
      </w:r>
      <w:hyperlink w:anchor="P139">
        <w:r>
          <w:rPr>
            <w:color w:val="0000FF"/>
          </w:rPr>
          <w:t>абзацами с третьего</w:t>
        </w:r>
      </w:hyperlink>
      <w:r>
        <w:t xml:space="preserve"> по </w:t>
      </w:r>
      <w:hyperlink w:anchor="P141">
        <w:r>
          <w:rPr>
            <w:color w:val="0000FF"/>
          </w:rPr>
          <w:t>пятый пункта 22</w:t>
        </w:r>
      </w:hyperlink>
      <w:r>
        <w:t xml:space="preserve"> настоящего Положения и </w:t>
      </w:r>
      <w:hyperlink r:id="rId35">
        <w:r>
          <w:rPr>
            <w:color w:val="0000FF"/>
          </w:rPr>
          <w:t>частью 12 статьи 66</w:t>
        </w:r>
      </w:hyperlink>
      <w:r>
        <w:t xml:space="preserve"> Федерального закона от 31.07.2020 N 248-ФЗ.</w:t>
      </w:r>
    </w:p>
    <w:p w:rsidR="003173B7" w:rsidRDefault="003173B7">
      <w:pPr>
        <w:pStyle w:val="ConsPlusNormal"/>
        <w:spacing w:before="220"/>
        <w:ind w:firstLine="540"/>
        <w:jc w:val="both"/>
      </w:pPr>
      <w:r>
        <w:t>28. Контрольные (надзорные) мероприятия без взаимодействия проводятся лицами министерства, уполномоченными на осуществление регионального государственного контроля (надзора), на основании заданий, утвержденных уполномоченными должностными лицами министерства, включая задания, содержащиеся в планах работы министерства.</w:t>
      </w:r>
    </w:p>
    <w:p w:rsidR="003173B7" w:rsidRDefault="003173B7">
      <w:pPr>
        <w:pStyle w:val="ConsPlusNormal"/>
        <w:spacing w:before="220"/>
        <w:ind w:firstLine="540"/>
        <w:jc w:val="both"/>
      </w:pPr>
      <w:r>
        <w:t>Контрольные (надзорные) мероприятия без взаимодействия осуществляются посредством анализа данных об объектах контроля, которые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p>
    <w:p w:rsidR="003173B7" w:rsidRDefault="003173B7">
      <w:pPr>
        <w:pStyle w:val="ConsPlusNormal"/>
        <w:spacing w:before="220"/>
        <w:ind w:firstLine="540"/>
        <w:jc w:val="both"/>
      </w:pPr>
      <w:r>
        <w:t xml:space="preserve">29. Результаты контрольного (надзорного) мероприятия оформляются в порядке, предусмотренном </w:t>
      </w:r>
      <w:hyperlink r:id="rId36">
        <w:r>
          <w:rPr>
            <w:color w:val="0000FF"/>
          </w:rPr>
          <w:t>главой 16</w:t>
        </w:r>
      </w:hyperlink>
      <w:r>
        <w:t xml:space="preserve"> Федерального закона от 31.07.2020 N 248-ФЗ.</w:t>
      </w:r>
    </w:p>
    <w:p w:rsidR="003173B7" w:rsidRDefault="003173B7">
      <w:pPr>
        <w:pStyle w:val="ConsPlusNormal"/>
        <w:spacing w:before="220"/>
        <w:ind w:firstLine="540"/>
        <w:jc w:val="both"/>
      </w:pPr>
      <w:r>
        <w:t xml:space="preserve">30. Обжалование решений министерства, действий (бездействия) лиц, уполномоченных на осуществление регионального государственного контроля (надзора), осуществляется в досудебном порядке в соответствии с положениями </w:t>
      </w:r>
      <w:hyperlink r:id="rId37">
        <w:r>
          <w:rPr>
            <w:color w:val="0000FF"/>
          </w:rPr>
          <w:t>статей 40</w:t>
        </w:r>
      </w:hyperlink>
      <w:r>
        <w:t xml:space="preserve"> - </w:t>
      </w:r>
      <w:hyperlink r:id="rId38">
        <w:r>
          <w:rPr>
            <w:color w:val="0000FF"/>
          </w:rPr>
          <w:t>42</w:t>
        </w:r>
      </w:hyperlink>
      <w:r>
        <w:t xml:space="preserve"> Федерального закона от 31.07.2020 N 248-ФЗ.</w:t>
      </w:r>
    </w:p>
    <w:p w:rsidR="003173B7" w:rsidRDefault="003173B7">
      <w:pPr>
        <w:pStyle w:val="ConsPlusNormal"/>
        <w:spacing w:before="220"/>
        <w:ind w:firstLine="540"/>
        <w:jc w:val="both"/>
      </w:pPr>
      <w:r>
        <w:t xml:space="preserve">Жалоба подлежит рассмотрению в порядке, установленном </w:t>
      </w:r>
      <w:hyperlink r:id="rId39">
        <w:r>
          <w:rPr>
            <w:color w:val="0000FF"/>
          </w:rPr>
          <w:t>статьей 43</w:t>
        </w:r>
      </w:hyperlink>
      <w:r>
        <w:t xml:space="preserve"> Федерального закона от 31.07.2020 N 248-ФЗ, в течение 20 рабочих дней со дня ее регистрации.</w:t>
      </w: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both"/>
      </w:pPr>
    </w:p>
    <w:p w:rsidR="003173B7" w:rsidRDefault="003173B7">
      <w:pPr>
        <w:pStyle w:val="ConsPlusNormal"/>
        <w:jc w:val="right"/>
        <w:outlineLvl w:val="0"/>
      </w:pPr>
      <w:r>
        <w:t>Приложение N 2</w:t>
      </w:r>
    </w:p>
    <w:p w:rsidR="003173B7" w:rsidRDefault="003173B7">
      <w:pPr>
        <w:pStyle w:val="ConsPlusNormal"/>
        <w:jc w:val="both"/>
      </w:pPr>
    </w:p>
    <w:p w:rsidR="003173B7" w:rsidRDefault="003173B7">
      <w:pPr>
        <w:pStyle w:val="ConsPlusNormal"/>
        <w:jc w:val="right"/>
      </w:pPr>
      <w:r>
        <w:t>Утвержден</w:t>
      </w:r>
    </w:p>
    <w:p w:rsidR="003173B7" w:rsidRDefault="003173B7">
      <w:pPr>
        <w:pStyle w:val="ConsPlusNormal"/>
        <w:jc w:val="right"/>
      </w:pPr>
      <w:r>
        <w:t>постановлением</w:t>
      </w:r>
    </w:p>
    <w:p w:rsidR="00437061" w:rsidRDefault="003173B7" w:rsidP="00437061">
      <w:pPr>
        <w:pStyle w:val="ConsPlusNormal"/>
        <w:jc w:val="right"/>
      </w:pPr>
      <w:r>
        <w:t>Правительства Кировской области</w:t>
      </w:r>
    </w:p>
    <w:p w:rsidR="003173B7" w:rsidRDefault="00437061" w:rsidP="00437061">
      <w:pPr>
        <w:pStyle w:val="ConsPlusNormal"/>
        <w:jc w:val="center"/>
      </w:pPr>
      <w:r>
        <w:t xml:space="preserve">                                                                                                              </w:t>
      </w:r>
      <w:r w:rsidR="003173B7">
        <w:t xml:space="preserve">от  </w:t>
      </w:r>
      <w:r>
        <w:t xml:space="preserve">                                          №</w:t>
      </w:r>
      <w:r w:rsidR="003173B7">
        <w:t xml:space="preserve"> </w:t>
      </w:r>
    </w:p>
    <w:p w:rsidR="003173B7" w:rsidRDefault="003173B7">
      <w:pPr>
        <w:pStyle w:val="ConsPlusNormal"/>
        <w:jc w:val="both"/>
      </w:pPr>
    </w:p>
    <w:p w:rsidR="003173B7" w:rsidRDefault="003173B7">
      <w:pPr>
        <w:pStyle w:val="ConsPlusTitle"/>
        <w:jc w:val="center"/>
      </w:pPr>
      <w:bookmarkStart w:id="10" w:name="P191"/>
      <w:bookmarkEnd w:id="10"/>
      <w:r>
        <w:t>ПЕРЕЧЕНЬ</w:t>
      </w:r>
    </w:p>
    <w:p w:rsidR="003173B7" w:rsidRDefault="003173B7">
      <w:pPr>
        <w:pStyle w:val="ConsPlusTitle"/>
        <w:jc w:val="center"/>
      </w:pPr>
      <w:r>
        <w:t>ИНДИКАТОРОВ РИСКА НАРУШЕНИЯ ОБЯЗАТЕЛЬНЫХ ТРЕБОВАНИЙ,</w:t>
      </w:r>
    </w:p>
    <w:p w:rsidR="003173B7" w:rsidRDefault="003173B7">
      <w:pPr>
        <w:pStyle w:val="ConsPlusTitle"/>
        <w:jc w:val="center"/>
      </w:pPr>
      <w:proofErr w:type="gramStart"/>
      <w:r>
        <w:t>ПРИМЕНЯЕМЫХ</w:t>
      </w:r>
      <w:proofErr w:type="gramEnd"/>
      <w:r>
        <w:t xml:space="preserve"> ПРИ ОСУЩЕСТВЛЕНИИ РЕГИОНАЛЬНОГО ГОСУДАРСТВЕННОГО</w:t>
      </w:r>
    </w:p>
    <w:p w:rsidR="003173B7" w:rsidRDefault="003173B7">
      <w:pPr>
        <w:pStyle w:val="ConsPlusTitle"/>
        <w:jc w:val="center"/>
      </w:pPr>
      <w:r>
        <w:t>КОНТРОЛЯ (НАДЗОРА) В ОБЛАСТИ РОЗНИЧНОЙ ПРОДАЖИ</w:t>
      </w:r>
    </w:p>
    <w:p w:rsidR="003173B7" w:rsidRDefault="003173B7">
      <w:pPr>
        <w:pStyle w:val="ConsPlusTitle"/>
        <w:jc w:val="center"/>
      </w:pPr>
      <w:r>
        <w:t>АЛКОГОЛЬНОЙ И СПИРТОСОДЕРЖАЩЕЙ ПРОДУКЦИИ</w:t>
      </w:r>
    </w:p>
    <w:p w:rsidR="003173B7" w:rsidRDefault="003173B7">
      <w:pPr>
        <w:pStyle w:val="ConsPlusNormal"/>
        <w:jc w:val="both"/>
      </w:pPr>
    </w:p>
    <w:p w:rsidR="00437061" w:rsidRPr="00437061" w:rsidRDefault="00437061" w:rsidP="00437061">
      <w:pPr>
        <w:pStyle w:val="a3"/>
        <w:spacing w:line="360" w:lineRule="auto"/>
        <w:ind w:firstLine="708"/>
        <w:jc w:val="both"/>
        <w:rPr>
          <w:rFonts w:ascii="Calibri" w:hAnsi="Calibri" w:cs="Calibri"/>
          <w:bCs/>
          <w:sz w:val="22"/>
          <w:lang w:eastAsia="ru-RU"/>
        </w:rPr>
      </w:pPr>
      <w:r w:rsidRPr="00437061">
        <w:rPr>
          <w:rFonts w:ascii="Calibri" w:hAnsi="Calibri" w:cs="Calibri"/>
          <w:bCs/>
          <w:sz w:val="22"/>
          <w:lang w:eastAsia="ru-RU"/>
        </w:rPr>
        <w:t>1. Отсутствие в единой государственной автоматизированной информационной системе</w:t>
      </w:r>
      <w:r w:rsidRPr="00437061">
        <w:rPr>
          <w:rFonts w:ascii="Calibri" w:hAnsi="Calibri" w:cs="Calibri"/>
          <w:sz w:val="22"/>
        </w:rPr>
        <w:t xml:space="preserve"> учета объема производства и оборота этилового спирта, алкогольной и спиртосодержащей продукции</w:t>
      </w:r>
      <w:r w:rsidRPr="00437061">
        <w:rPr>
          <w:rFonts w:ascii="Calibri" w:hAnsi="Calibri" w:cs="Calibri"/>
          <w:bCs/>
          <w:sz w:val="22"/>
          <w:lang w:eastAsia="ru-RU"/>
        </w:rPr>
        <w:t xml:space="preserve"> (далее – ЕГАИС) зафиксированной информации</w:t>
      </w:r>
      <w:r w:rsidRPr="00437061">
        <w:rPr>
          <w:rFonts w:ascii="Calibri" w:hAnsi="Calibri" w:cs="Calibri"/>
          <w:sz w:val="22"/>
        </w:rPr>
        <w:t xml:space="preserve"> о закупке маркированной алкогольной продукции организациями, имеющими лицензию на розничную продажу алкогольной продукции и розничную продажу алкогол</w:t>
      </w:r>
      <w:r>
        <w:rPr>
          <w:rFonts w:ascii="Calibri" w:hAnsi="Calibri" w:cs="Calibri"/>
          <w:sz w:val="22"/>
        </w:rPr>
        <w:t xml:space="preserve">ьной продукции </w:t>
      </w:r>
      <w:r w:rsidRPr="00437061">
        <w:rPr>
          <w:rFonts w:ascii="Calibri" w:hAnsi="Calibri" w:cs="Calibri"/>
          <w:sz w:val="22"/>
        </w:rPr>
        <w:t>при оказании услуг общественного питания,</w:t>
      </w:r>
      <w:r w:rsidRPr="00437061">
        <w:rPr>
          <w:rFonts w:ascii="Calibri" w:hAnsi="Calibri" w:cs="Calibri"/>
          <w:bCs/>
          <w:sz w:val="22"/>
          <w:lang w:eastAsia="ru-RU"/>
        </w:rPr>
        <w:t xml:space="preserve"> </w:t>
      </w:r>
      <w:r w:rsidRPr="00437061">
        <w:rPr>
          <w:rFonts w:ascii="Calibri" w:eastAsia="Times New Roman" w:hAnsi="Calibri" w:cs="Calibri"/>
          <w:sz w:val="22"/>
          <w:lang w:eastAsia="ru-RU"/>
        </w:rPr>
        <w:t xml:space="preserve">непрерывно </w:t>
      </w:r>
      <w:r>
        <w:rPr>
          <w:rFonts w:ascii="Calibri" w:eastAsia="Times New Roman" w:hAnsi="Calibri" w:cs="Calibri"/>
          <w:sz w:val="22"/>
          <w:lang w:eastAsia="ru-RU"/>
        </w:rPr>
        <w:t>на протяжении</w:t>
      </w:r>
      <w:r w:rsidRPr="00437061">
        <w:rPr>
          <w:rFonts w:ascii="Calibri" w:eastAsia="Times New Roman" w:hAnsi="Calibri" w:cs="Calibri"/>
          <w:sz w:val="22"/>
          <w:lang w:eastAsia="ru-RU"/>
        </w:rPr>
        <w:t xml:space="preserve"> 6 месяцев</w:t>
      </w:r>
      <w:r w:rsidRPr="00437061">
        <w:rPr>
          <w:rFonts w:ascii="Calibri" w:hAnsi="Calibri" w:cs="Calibri"/>
          <w:bCs/>
          <w:sz w:val="22"/>
          <w:lang w:eastAsia="ru-RU"/>
        </w:rPr>
        <w:t>.</w:t>
      </w:r>
    </w:p>
    <w:p w:rsidR="00437061" w:rsidRPr="00437061" w:rsidRDefault="00437061" w:rsidP="00437061">
      <w:pPr>
        <w:spacing w:line="360" w:lineRule="auto"/>
        <w:jc w:val="both"/>
        <w:rPr>
          <w:rFonts w:ascii="Calibri" w:hAnsi="Calibri" w:cs="Calibri"/>
          <w:bCs/>
          <w:sz w:val="22"/>
          <w:szCs w:val="22"/>
        </w:rPr>
      </w:pPr>
      <w:r w:rsidRPr="00437061">
        <w:rPr>
          <w:rFonts w:ascii="Calibri" w:hAnsi="Calibri" w:cs="Calibri"/>
          <w:sz w:val="22"/>
          <w:szCs w:val="22"/>
        </w:rPr>
        <w:lastRenderedPageBreak/>
        <w:tab/>
        <w:t xml:space="preserve">2. Наличие в ЕГАИС информации о списании контролируемым лицом </w:t>
      </w:r>
      <w:r w:rsidRPr="00437061">
        <w:rPr>
          <w:rFonts w:ascii="Calibri" w:hAnsi="Calibri" w:cs="Calibri"/>
          <w:bCs/>
          <w:sz w:val="22"/>
          <w:szCs w:val="22"/>
        </w:rPr>
        <w:t>алкогольной продукции с остатков в объеме более 10% от общего объема закупленной в течение календарного года продукции.</w:t>
      </w:r>
    </w:p>
    <w:p w:rsidR="00437061" w:rsidRPr="00437061" w:rsidRDefault="00437061" w:rsidP="00437061">
      <w:pPr>
        <w:spacing w:line="360" w:lineRule="auto"/>
        <w:ind w:firstLine="708"/>
        <w:jc w:val="both"/>
        <w:rPr>
          <w:rFonts w:ascii="Calibri" w:hAnsi="Calibri" w:cs="Calibri"/>
          <w:sz w:val="22"/>
          <w:szCs w:val="22"/>
        </w:rPr>
      </w:pPr>
      <w:r w:rsidRPr="00437061">
        <w:rPr>
          <w:rFonts w:ascii="Calibri" w:hAnsi="Calibri" w:cs="Calibri"/>
          <w:sz w:val="22"/>
          <w:szCs w:val="22"/>
        </w:rPr>
        <w:t>3. Отсутствие в ЕГАИС информации о списании контролируемым лицом алкогольной продукции с остатков непрерывно в течение 6 месяцев при наличии зафиксированной в ЕГАИС информации о закупке алкогольной продукции в этом периоде.</w:t>
      </w:r>
    </w:p>
    <w:p w:rsidR="003173B7" w:rsidRDefault="003173B7">
      <w:pPr>
        <w:pStyle w:val="ConsPlusNormal"/>
        <w:jc w:val="both"/>
      </w:pPr>
    </w:p>
    <w:p w:rsidR="003173B7" w:rsidRDefault="003173B7">
      <w:pPr>
        <w:pStyle w:val="ConsPlusNormal"/>
        <w:jc w:val="both"/>
      </w:pPr>
    </w:p>
    <w:p w:rsidR="003173B7" w:rsidRDefault="003173B7">
      <w:pPr>
        <w:pStyle w:val="ConsPlusNormal"/>
        <w:pBdr>
          <w:bottom w:val="single" w:sz="6" w:space="0" w:color="auto"/>
        </w:pBdr>
        <w:spacing w:before="100" w:after="100"/>
        <w:jc w:val="both"/>
        <w:rPr>
          <w:sz w:val="2"/>
          <w:szCs w:val="2"/>
        </w:rPr>
      </w:pPr>
    </w:p>
    <w:p w:rsidR="00B76DCD" w:rsidRDefault="00B76DCD"/>
    <w:sectPr w:rsidR="00B76DCD" w:rsidSect="005B5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3B7"/>
    <w:rsid w:val="003173B7"/>
    <w:rsid w:val="0043424F"/>
    <w:rsid w:val="00437061"/>
    <w:rsid w:val="00520A9D"/>
    <w:rsid w:val="00B76DCD"/>
    <w:rsid w:val="00C00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3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73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73B7"/>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437061"/>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10C741AA33ABF864EC677F4237480578F5E3E0344BB6B70A066C2ED6924E81AA26A8EF58AACEE43506A2E8D0318F5B491FEFD4BF290D734B30635FQ7uFN" TargetMode="External"/><Relationship Id="rId13" Type="http://schemas.openxmlformats.org/officeDocument/2006/relationships/hyperlink" Target="consultantplus://offline/ref=E710C741AA33ABF864EC677F4237480578F5E3E0344AB5BB0B066C2ED6924E81AA26A8EF58AACEE43506A2E8D3318F5B491FEFD4BF290D734B30635FQ7uFN" TargetMode="External"/><Relationship Id="rId18" Type="http://schemas.openxmlformats.org/officeDocument/2006/relationships/hyperlink" Target="consultantplus://offline/ref=E710C741AA33ABF864EC677F4237480578F5E3E0344BB1BB0E026C2ED6924E81AA26A8EF4AAA96E83400BCE8D324D90A0FQ4u9N" TargetMode="External"/><Relationship Id="rId26" Type="http://schemas.openxmlformats.org/officeDocument/2006/relationships/hyperlink" Target="consultantplus://offline/ref=E710C741AA33ABF864EC7972545B140C7CFCBFEE3546BCE457506A7989C248D4EA66AEBA1BEEC6E1320DF6B9926FD60B0B54E2D0A7350D74Q5u6N" TargetMode="External"/><Relationship Id="rId39" Type="http://schemas.openxmlformats.org/officeDocument/2006/relationships/hyperlink" Target="consultantplus://offline/ref=E710C741AA33ABF864EC7972545B140C7CFCBFEE3546BCE457506A7989C248D4EA66AEBA1BEEC7E33D0DF6B9926FD60B0B54E2D0A7350D74Q5u6N" TargetMode="External"/><Relationship Id="rId3" Type="http://schemas.openxmlformats.org/officeDocument/2006/relationships/webSettings" Target="webSettings.xml"/><Relationship Id="rId21" Type="http://schemas.openxmlformats.org/officeDocument/2006/relationships/hyperlink" Target="consultantplus://offline/ref=E710C741AA33ABF864EC7972545B140C7CFCBFEE3546BCE457506A7989C248D4EA66AEBA1BEEC2E4350DF6B9926FD60B0B54E2D0A7350D74Q5u6N" TargetMode="External"/><Relationship Id="rId34" Type="http://schemas.openxmlformats.org/officeDocument/2006/relationships/hyperlink" Target="consultantplus://offline/ref=E710C741AA33ABF864EC7972545B140C7CFCBFEE3546BCE457506A7989C248D4EA66AEBA1BEFC2ED320DF6B9926FD60B0B54E2D0A7350D74Q5u6N" TargetMode="External"/><Relationship Id="rId7" Type="http://schemas.openxmlformats.org/officeDocument/2006/relationships/hyperlink" Target="consultantplus://offline/ref=E710C741AA33ABF864EC677F4237480578F5E3E0344BB6B70A066C2ED6924E81AA26A8EF4AAA96E83400BCE8D324D90A0FQ4u9N" TargetMode="External"/><Relationship Id="rId12" Type="http://schemas.openxmlformats.org/officeDocument/2006/relationships/hyperlink" Target="consultantplus://offline/ref=E710C741AA33ABF864EC677F4237480578F5E3E0344AB5BB0B066C2ED6924E81AA26A8EF4AAA96E83400BCE8D324D90A0FQ4u9N" TargetMode="External"/><Relationship Id="rId17" Type="http://schemas.openxmlformats.org/officeDocument/2006/relationships/hyperlink" Target="consultantplus://offline/ref=E710C741AA33ABF864EC677F4237480578F5E3E03449B4B10F026C2ED6924E81AA26A8EF4AAA96E83400BCE8D324D90A0FQ4u9N" TargetMode="External"/><Relationship Id="rId25" Type="http://schemas.openxmlformats.org/officeDocument/2006/relationships/hyperlink" Target="consultantplus://offline/ref=E710C741AA33ABF864EC7972545B140C7CFCBFEE3546BCE457506A7989C248D4EA66AEBA1BEEC6E53C0DF6B9926FD60B0B54E2D0A7350D74Q5u6N" TargetMode="External"/><Relationship Id="rId33" Type="http://schemas.openxmlformats.org/officeDocument/2006/relationships/hyperlink" Target="consultantplus://offline/ref=E710C741AA33ABF864EC7972545B140C7CFCBFEE3546BCE457506A7989C248D4EA66AEBA1BEFC2ED320DF6B9926FD60B0B54E2D0A7350D74Q5u6N" TargetMode="External"/><Relationship Id="rId38" Type="http://schemas.openxmlformats.org/officeDocument/2006/relationships/hyperlink" Target="consultantplus://offline/ref=E710C741AA33ABF864EC7972545B140C7CFCBFEE3546BCE457506A7989C248D4EA66AEBA1BEEC7E03C0DF6B9926FD60B0B54E2D0A7350D74Q5u6N" TargetMode="External"/><Relationship Id="rId2" Type="http://schemas.openxmlformats.org/officeDocument/2006/relationships/settings" Target="settings.xml"/><Relationship Id="rId16" Type="http://schemas.openxmlformats.org/officeDocument/2006/relationships/hyperlink" Target="consultantplus://offline/ref=E710C741AA33ABF864EC677F4237480578F5E3E03449B7B30E0C6C2ED6924E81AA26A8EF4AAA96E83400BCE8D324D90A0FQ4u9N" TargetMode="External"/><Relationship Id="rId20" Type="http://schemas.openxmlformats.org/officeDocument/2006/relationships/hyperlink" Target="consultantplus://offline/ref=E710C741AA33ABF864EC7972545B140C7CFABBEF354EBCE457506A7989C248D4EA66AEBA18EDC0EE6157E6BDDB3BDD140D4FFCD7B935Q0uEN" TargetMode="External"/><Relationship Id="rId29" Type="http://schemas.openxmlformats.org/officeDocument/2006/relationships/hyperlink" Target="consultantplus://offline/ref=E710C741AA33ABF864EC7972545B140C7CFCBFEE3546BCE457506A7989C248D4EA66AEBA1BEFC2ED340DF6B9926FD60B0B54E2D0A7350D74Q5u6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710C741AA33ABF864EC7972545B140C7CFCBFEE3546BCE457506A7989C248D4EA66AEBA1BEEC2E4350DF6B9926FD60B0B54E2D0A7350D74Q5u6N" TargetMode="External"/><Relationship Id="rId11" Type="http://schemas.openxmlformats.org/officeDocument/2006/relationships/hyperlink" Target="consultantplus://offline/ref=E710C741AA33ABF864EC677F4237480578F5E3E0344DB0B40A036C2ED6924E81AA26A8EF58AACEE43506A2E8DE318F5B491FEFD4BF290D734B30635FQ7uFN" TargetMode="External"/><Relationship Id="rId24" Type="http://schemas.openxmlformats.org/officeDocument/2006/relationships/hyperlink" Target="consultantplus://offline/ref=E710C741AA33ABF864EC7972545B140C7CFABBEF354DBCE457506A7989C248D4F866F6B61AE8DDE53018A0E8D4Q3u9N" TargetMode="External"/><Relationship Id="rId32" Type="http://schemas.openxmlformats.org/officeDocument/2006/relationships/hyperlink" Target="consultantplus://offline/ref=E710C741AA33ABF864EC7972545B140C7CFCBFEE3546BCE457506A7989C248D4EA66AEBA1BEEC4E5350DF6B9926FD60B0B54E2D0A7350D74Q5u6N" TargetMode="External"/><Relationship Id="rId37" Type="http://schemas.openxmlformats.org/officeDocument/2006/relationships/hyperlink" Target="consultantplus://offline/ref=E710C741AA33ABF864EC7972545B140C7CFCBFEE3546BCE457506A7989C248D4EA66AEBA1BEEC7E73D0DF6B9926FD60B0B54E2D0A7350D74Q5u6N" TargetMode="External"/><Relationship Id="rId40" Type="http://schemas.openxmlformats.org/officeDocument/2006/relationships/fontTable" Target="fontTable.xml"/><Relationship Id="rId5" Type="http://schemas.openxmlformats.org/officeDocument/2006/relationships/hyperlink" Target="consultantplus://offline/ref=E710C741AA33ABF864EC7972545B140C7CFABBEF354EBCE457506A7989C248D4EA66AEBA18EDC0EE6157E6BDDB3BDD140D4FFCD7B935Q0uEN" TargetMode="External"/><Relationship Id="rId15" Type="http://schemas.openxmlformats.org/officeDocument/2006/relationships/hyperlink" Target="consultantplus://offline/ref=E710C741AA33ABF864EC677F4237480578F5E3E0344DB0B10A026C2ED6924E81AA26A8EF4AAA96E83400BCE8D324D90A0FQ4u9N" TargetMode="External"/><Relationship Id="rId23" Type="http://schemas.openxmlformats.org/officeDocument/2006/relationships/hyperlink" Target="consultantplus://offline/ref=E710C741AA33ABF864EC7972545B140C7CFCBFEE3546BCE457506A7989C248D4EA66AEBA1BEEC0E4300DF6B9926FD60B0B54E2D0A7350D74Q5u6N" TargetMode="External"/><Relationship Id="rId28" Type="http://schemas.openxmlformats.org/officeDocument/2006/relationships/hyperlink" Target="consultantplus://offline/ref=E710C741AA33ABF864EC7972545B140C7CFCBFEE3546BCE457506A7989C248D4EA66AEBA1BEFC2E2320DF6B9926FD60B0B54E2D0A7350D74Q5u6N" TargetMode="External"/><Relationship Id="rId36" Type="http://schemas.openxmlformats.org/officeDocument/2006/relationships/hyperlink" Target="consultantplus://offline/ref=E710C741AA33ABF864EC7972545B140C7CFCBFEE3546BCE457506A7989C248D4EA66AEBA1BEECAED350DF6B9926FD60B0B54E2D0A7350D74Q5u6N" TargetMode="External"/><Relationship Id="rId10" Type="http://schemas.openxmlformats.org/officeDocument/2006/relationships/hyperlink" Target="consultantplus://offline/ref=E710C741AA33ABF864EC677F4237480578F5E3E0344DB0B40A036C2ED6924E81AA26A8EF4AAA96E83400BCE8D324D90A0FQ4u9N" TargetMode="External"/><Relationship Id="rId19" Type="http://schemas.openxmlformats.org/officeDocument/2006/relationships/hyperlink" Target="consultantplus://offline/ref=E710C741AA33ABF864EC677F4237480578F5E3E03449B4B00E046C2ED6924E81AA26A8EF4AAA96E83400BCE8D324D90A0FQ4u9N" TargetMode="External"/><Relationship Id="rId31" Type="http://schemas.openxmlformats.org/officeDocument/2006/relationships/hyperlink" Target="consultantplus://offline/ref=E710C741AA33ABF864EC7972545B140C7CFCBFEE3546BCE457506A7989C248D4EA66AEBA1BEFC1E3320DF6B9926FD60B0B54E2D0A7350D74Q5u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710C741AA33ABF864EC677F4237480578F5E3E0344BB6B70A066C2ED6924E81AA26A8EF58AACEE43506A2E8D1318F5B491FEFD4BF290D734B30635FQ7uFN" TargetMode="External"/><Relationship Id="rId14" Type="http://schemas.openxmlformats.org/officeDocument/2006/relationships/hyperlink" Target="consultantplus://offline/ref=E710C741AA33ABF864EC677F4237480578F5E3E03449B7B10A016C2ED6924E81AA26A8EF4AAA96E83400BCE8D324D90A0FQ4u9N" TargetMode="External"/><Relationship Id="rId22" Type="http://schemas.openxmlformats.org/officeDocument/2006/relationships/hyperlink" Target="consultantplus://offline/ref=E710C741AA33ABF864EC7972545B140C7CFABBEF354EBCE457506A7989C248D4EA66AEBA1BEECBE4360DF6B9926FD60B0B54E2D0A7350D74Q5u6N" TargetMode="External"/><Relationship Id="rId27" Type="http://schemas.openxmlformats.org/officeDocument/2006/relationships/hyperlink" Target="consultantplus://offline/ref=E710C741AA33ABF864EC7972545B140C7CFCBFEE3546BCE457506A7989C248D4EA66AEBA1BEEC1E7300DF6B9926FD60B0B54E2D0A7350D74Q5u6N" TargetMode="External"/><Relationship Id="rId30" Type="http://schemas.openxmlformats.org/officeDocument/2006/relationships/hyperlink" Target="consultantplus://offline/ref=E710C741AA33ABF864EC7972545B140C7CFABBEF354EBCE457506A7989C248D4EA66AEBA18EDC7EE6157E6BDDB3BDD140D4FFCD7B935Q0uEN" TargetMode="External"/><Relationship Id="rId35" Type="http://schemas.openxmlformats.org/officeDocument/2006/relationships/hyperlink" Target="consultantplus://offline/ref=E710C741AA33ABF864EC7972545B140C7CFCBFEE3546BCE457506A7989C248D4EA66AEBA1BEFC2ED320DF6B9926FD60B0B54E2D0A7350D74Q5u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5430</Words>
  <Characters>30955</Characters>
  <Application>Microsoft Office Word</Application>
  <DocSecurity>0</DocSecurity>
  <Lines>257</Lines>
  <Paragraphs>72</Paragraphs>
  <ScaleCrop>false</ScaleCrop>
  <Company/>
  <LinksUpToDate>false</LinksUpToDate>
  <CharactersWithSpaces>36313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2023-05-16T13:51:00Z</dcterms:created>
  <dcterms:modified xsi:type="dcterms:W3CDTF">2023-05-16T13:57:00Z</dcterms:modified>
</cp:coreProperties>
</file>